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C6" w:rsidRDefault="00244AC6" w:rsidP="00244AC6">
      <w:pPr>
        <w:jc w:val="center"/>
        <w:rPr>
          <w:rFonts w:ascii="宋体" w:hAnsi="宋体"/>
          <w:b/>
          <w:color w:val="FF0000"/>
          <w:sz w:val="52"/>
          <w:szCs w:val="52"/>
        </w:rPr>
      </w:pPr>
      <w:bookmarkStart w:id="0" w:name="_GoBack"/>
      <w:bookmarkEnd w:id="0"/>
      <w:r>
        <w:rPr>
          <w:rFonts w:ascii="宋体" w:hAnsi="宋体" w:hint="eastAsia"/>
          <w:b/>
          <w:color w:val="FF0000"/>
          <w:sz w:val="52"/>
          <w:szCs w:val="52"/>
        </w:rPr>
        <w:t>上海普惠英才进修学校文件</w:t>
      </w:r>
    </w:p>
    <w:p w:rsidR="00244AC6" w:rsidRDefault="00244AC6" w:rsidP="00244AC6">
      <w:pPr>
        <w:pBdr>
          <w:bottom w:val="single" w:sz="24" w:space="1" w:color="FF0000"/>
        </w:pBdr>
        <w:jc w:val="center"/>
        <w:rPr>
          <w:rFonts w:ascii="宋体" w:hAnsi="宋体"/>
          <w:sz w:val="24"/>
        </w:rPr>
      </w:pPr>
      <w:r>
        <w:rPr>
          <w:rFonts w:ascii="宋体" w:hAnsi="宋体" w:hint="eastAsia"/>
          <w:sz w:val="24"/>
        </w:rPr>
        <w:t>普惠英才进修学校</w:t>
      </w:r>
      <w:r w:rsidR="000140F8">
        <w:rPr>
          <w:rFonts w:ascii="宋体" w:hAnsi="宋体" w:hint="eastAsia"/>
          <w:sz w:val="24"/>
        </w:rPr>
        <w:t>001号</w:t>
      </w:r>
    </w:p>
    <w:p w:rsidR="00244AC6" w:rsidRDefault="00244AC6" w:rsidP="00244AC6">
      <w:pPr>
        <w:jc w:val="center"/>
        <w:rPr>
          <w:rFonts w:ascii="宋体" w:hAnsi="宋体"/>
          <w:color w:val="000000"/>
          <w:sz w:val="24"/>
        </w:rPr>
      </w:pPr>
    </w:p>
    <w:p w:rsidR="00244AC6" w:rsidRPr="006316A2" w:rsidRDefault="00244AC6" w:rsidP="00244AC6">
      <w:pPr>
        <w:jc w:val="center"/>
        <w:rPr>
          <w:rFonts w:ascii="宋体" w:hAnsi="宋体"/>
          <w:b/>
          <w:sz w:val="36"/>
        </w:rPr>
      </w:pPr>
      <w:r w:rsidRPr="006316A2">
        <w:rPr>
          <w:rFonts w:ascii="宋体" w:hAnsi="宋体" w:hint="eastAsia"/>
          <w:b/>
          <w:sz w:val="36"/>
        </w:rPr>
        <w:t>上海浦东新区普惠英才进修学校章程</w:t>
      </w:r>
    </w:p>
    <w:p w:rsidR="00244AC6" w:rsidRPr="00B03F88" w:rsidRDefault="00244AC6" w:rsidP="00244AC6">
      <w:pPr>
        <w:jc w:val="center"/>
        <w:rPr>
          <w:rFonts w:ascii="宋体" w:hAnsi="宋体"/>
          <w:color w:val="000000"/>
          <w:sz w:val="24"/>
        </w:rPr>
      </w:pPr>
      <w:r w:rsidRPr="00B03F88">
        <w:rPr>
          <w:rFonts w:ascii="宋体" w:hAnsi="宋体" w:hint="eastAsia"/>
          <w:color w:val="000000"/>
          <w:sz w:val="24"/>
        </w:rPr>
        <w:t>2010年</w:t>
      </w:r>
      <w:r>
        <w:rPr>
          <w:rFonts w:ascii="宋体" w:hAnsi="宋体" w:hint="eastAsia"/>
          <w:color w:val="000000"/>
          <w:sz w:val="24"/>
        </w:rPr>
        <w:t>9</w:t>
      </w:r>
      <w:r w:rsidRPr="00B03F88">
        <w:rPr>
          <w:rFonts w:ascii="宋体" w:hAnsi="宋体" w:hint="eastAsia"/>
          <w:color w:val="000000"/>
          <w:sz w:val="24"/>
        </w:rPr>
        <w:t>月2日董事会第一次会议通过</w:t>
      </w:r>
    </w:p>
    <w:p w:rsidR="00244AC6" w:rsidRPr="00477E0A" w:rsidRDefault="00244AC6" w:rsidP="00244AC6">
      <w:pPr>
        <w:jc w:val="center"/>
        <w:rPr>
          <w:rFonts w:ascii="宋体" w:hAnsi="宋体"/>
          <w:color w:val="800000"/>
          <w:sz w:val="24"/>
        </w:rPr>
      </w:pPr>
    </w:p>
    <w:p w:rsidR="00244AC6" w:rsidRPr="006316A2" w:rsidRDefault="00244AC6" w:rsidP="00244AC6">
      <w:pPr>
        <w:numPr>
          <w:ilvl w:val="0"/>
          <w:numId w:val="1"/>
        </w:numPr>
        <w:spacing w:line="440" w:lineRule="exact"/>
        <w:ind w:left="0"/>
        <w:jc w:val="center"/>
        <w:rPr>
          <w:rFonts w:ascii="宋体" w:hAnsi="宋体"/>
          <w:b/>
          <w:bCs/>
          <w:sz w:val="32"/>
        </w:rPr>
      </w:pPr>
      <w:r w:rsidRPr="006316A2">
        <w:rPr>
          <w:rFonts w:ascii="宋体" w:hAnsi="宋体" w:hint="eastAsia"/>
          <w:b/>
          <w:bCs/>
          <w:sz w:val="32"/>
        </w:rPr>
        <w:t>总则</w:t>
      </w:r>
    </w:p>
    <w:p w:rsidR="00244AC6" w:rsidRPr="006316A2" w:rsidRDefault="00244AC6" w:rsidP="00244AC6">
      <w:pPr>
        <w:spacing w:line="440" w:lineRule="exact"/>
        <w:ind w:firstLineChars="200" w:firstLine="560"/>
        <w:jc w:val="left"/>
        <w:rPr>
          <w:rFonts w:ascii="宋体" w:hAnsi="宋体"/>
          <w:color w:val="000000"/>
          <w:sz w:val="28"/>
          <w:szCs w:val="28"/>
        </w:rPr>
      </w:pPr>
      <w:r w:rsidRPr="006316A2">
        <w:rPr>
          <w:rFonts w:ascii="宋体" w:hAnsi="宋体" w:hint="eastAsia"/>
          <w:color w:val="000000"/>
          <w:sz w:val="28"/>
          <w:szCs w:val="28"/>
        </w:rPr>
        <w:t xml:space="preserve">第一条 </w:t>
      </w:r>
      <w:r w:rsidRPr="006316A2">
        <w:rPr>
          <w:rFonts w:ascii="宋体" w:hAnsi="宋体" w:cs="Arial" w:hint="eastAsia"/>
          <w:color w:val="000000"/>
          <w:kern w:val="0"/>
          <w:sz w:val="28"/>
          <w:szCs w:val="28"/>
        </w:rPr>
        <w:t>为切实有效地依法管理和规范学校的日常活动，促进学校健康发展，实现自我约束，</w:t>
      </w:r>
      <w:r w:rsidRPr="006316A2">
        <w:rPr>
          <w:rFonts w:ascii="宋体" w:hAnsi="宋体" w:hint="eastAsia"/>
          <w:color w:val="000000"/>
          <w:sz w:val="28"/>
          <w:szCs w:val="28"/>
        </w:rPr>
        <w:t>根据《中华人民共和国教育法》、《中华人民共和国民办教育促进法》、《中华人民共和国民办教育促进法实施条例》和《民办非企业单位登记管理条例》以及《上海市民办非企业单位登记实施意见》等法律、法规之规定，特制定本章程。</w:t>
      </w:r>
    </w:p>
    <w:p w:rsidR="00244AC6" w:rsidRPr="006316A2" w:rsidRDefault="00244AC6" w:rsidP="00244AC6">
      <w:pPr>
        <w:spacing w:line="440" w:lineRule="exact"/>
        <w:ind w:firstLineChars="200" w:firstLine="560"/>
        <w:jc w:val="left"/>
        <w:rPr>
          <w:rFonts w:ascii="宋体" w:hAnsi="宋体"/>
          <w:color w:val="000000"/>
          <w:sz w:val="28"/>
          <w:szCs w:val="28"/>
        </w:rPr>
      </w:pPr>
      <w:r w:rsidRPr="006316A2">
        <w:rPr>
          <w:rFonts w:ascii="宋体" w:hAnsi="宋体" w:hint="eastAsia"/>
          <w:color w:val="000000"/>
          <w:sz w:val="28"/>
          <w:szCs w:val="28"/>
        </w:rPr>
        <w:t xml:space="preserve">第二条 </w:t>
      </w:r>
      <w:r>
        <w:rPr>
          <w:rFonts w:ascii="宋体" w:hAnsi="宋体" w:hint="eastAsia"/>
          <w:color w:val="000000"/>
          <w:sz w:val="28"/>
          <w:szCs w:val="28"/>
        </w:rPr>
        <w:t>本单位</w:t>
      </w:r>
      <w:r w:rsidRPr="006316A2">
        <w:rPr>
          <w:rFonts w:ascii="宋体" w:hAnsi="宋体" w:hint="eastAsia"/>
          <w:color w:val="000000"/>
          <w:sz w:val="28"/>
          <w:szCs w:val="28"/>
        </w:rPr>
        <w:t>名称为：上海浦东新区普惠英才进修学校。住所为：上海市浦东新区商城路1986号内</w:t>
      </w:r>
      <w:r>
        <w:rPr>
          <w:rFonts w:ascii="宋体" w:hAnsi="宋体" w:hint="eastAsia"/>
          <w:color w:val="000000"/>
          <w:sz w:val="28"/>
          <w:szCs w:val="28"/>
        </w:rPr>
        <w:t>二楼</w:t>
      </w:r>
      <w:r w:rsidRPr="006316A2">
        <w:rPr>
          <w:rFonts w:ascii="宋体" w:hAnsi="宋体" w:hint="eastAsia"/>
          <w:color w:val="000000"/>
          <w:sz w:val="28"/>
          <w:szCs w:val="28"/>
        </w:rPr>
        <w:t>。</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hint="eastAsia"/>
          <w:color w:val="000000"/>
          <w:sz w:val="28"/>
          <w:szCs w:val="28"/>
        </w:rPr>
        <w:t xml:space="preserve">第三条 </w:t>
      </w:r>
      <w:r>
        <w:rPr>
          <w:rFonts w:ascii="宋体" w:hAnsi="宋体" w:hint="eastAsia"/>
          <w:color w:val="000000"/>
          <w:sz w:val="28"/>
          <w:szCs w:val="28"/>
        </w:rPr>
        <w:t>本单位</w:t>
      </w:r>
      <w:r w:rsidRPr="006316A2">
        <w:rPr>
          <w:rFonts w:ascii="宋体" w:hAnsi="宋体" w:hint="eastAsia"/>
          <w:color w:val="000000"/>
          <w:sz w:val="28"/>
          <w:szCs w:val="28"/>
        </w:rPr>
        <w:t>办学宗旨：</w:t>
      </w:r>
      <w:r w:rsidRPr="006316A2">
        <w:rPr>
          <w:rFonts w:ascii="宋体" w:hAnsi="宋体" w:cs="Arial" w:hint="eastAsia"/>
          <w:color w:val="000000"/>
          <w:kern w:val="0"/>
          <w:sz w:val="28"/>
          <w:szCs w:val="28"/>
        </w:rPr>
        <w:t>遵守法律、法规，贯彻国家的教育方针，依法维护受教育者、教师和其他教育工作者的合法权益，确保教育教学质量，遵守诚信原则，依法办学。</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hint="eastAsia"/>
          <w:color w:val="000000"/>
          <w:sz w:val="28"/>
          <w:szCs w:val="28"/>
        </w:rPr>
        <w:t xml:space="preserve">第四条 </w:t>
      </w:r>
      <w:r w:rsidRPr="006316A2">
        <w:rPr>
          <w:rFonts w:ascii="宋体" w:hAnsi="宋体" w:cs="Arial" w:hint="eastAsia"/>
          <w:color w:val="000000"/>
          <w:kern w:val="0"/>
          <w:sz w:val="28"/>
          <w:szCs w:val="28"/>
        </w:rPr>
        <w:t>本单位的</w:t>
      </w:r>
      <w:r>
        <w:rPr>
          <w:rFonts w:ascii="宋体" w:hAnsi="宋体" w:cs="Arial" w:hint="eastAsia"/>
          <w:color w:val="000000"/>
          <w:kern w:val="0"/>
          <w:sz w:val="28"/>
          <w:szCs w:val="28"/>
        </w:rPr>
        <w:t>办学形式是中等及中等以下非学历教育，业余面授，类型：文化职技类。</w:t>
      </w:r>
    </w:p>
    <w:p w:rsidR="00244AC6" w:rsidRPr="006316A2" w:rsidRDefault="00244AC6" w:rsidP="00244AC6">
      <w:pPr>
        <w:spacing w:line="440" w:lineRule="exact"/>
        <w:ind w:firstLineChars="200" w:firstLine="560"/>
        <w:jc w:val="left"/>
        <w:rPr>
          <w:rFonts w:ascii="宋体" w:hAnsi="宋体" w:cs="Arial"/>
          <w:color w:val="000000"/>
          <w:kern w:val="0"/>
          <w:sz w:val="28"/>
          <w:szCs w:val="28"/>
        </w:rPr>
      </w:pPr>
      <w:r w:rsidRPr="006316A2">
        <w:rPr>
          <w:rFonts w:ascii="宋体" w:hAnsi="宋体" w:hint="eastAsia"/>
          <w:color w:val="000000"/>
          <w:sz w:val="28"/>
          <w:szCs w:val="28"/>
        </w:rPr>
        <w:t xml:space="preserve">第五条 </w:t>
      </w:r>
      <w:r w:rsidRPr="006316A2">
        <w:rPr>
          <w:rFonts w:ascii="宋体" w:hAnsi="宋体" w:cs="Arial" w:hint="eastAsia"/>
          <w:color w:val="000000"/>
          <w:kern w:val="0"/>
          <w:sz w:val="28"/>
          <w:szCs w:val="28"/>
        </w:rPr>
        <w:t>本单位按国家有关规定和核准的业务范围开展活动，实行重大活动报告制度，重视信息化建设，逐步做到通过互联网向登记机关和审批机关报告重大事项。</w:t>
      </w:r>
    </w:p>
    <w:p w:rsidR="00244AC6" w:rsidRPr="006316A2" w:rsidRDefault="00244AC6" w:rsidP="00244AC6">
      <w:pPr>
        <w:widowControl/>
        <w:spacing w:line="440" w:lineRule="exact"/>
        <w:ind w:firstLineChars="200" w:firstLine="560"/>
        <w:jc w:val="left"/>
        <w:rPr>
          <w:rFonts w:ascii="宋体" w:hAnsi="宋体" w:cs="Arial"/>
          <w:bCs/>
          <w:color w:val="000000"/>
          <w:kern w:val="0"/>
          <w:sz w:val="28"/>
          <w:szCs w:val="28"/>
        </w:rPr>
      </w:pPr>
      <w:r w:rsidRPr="006316A2">
        <w:rPr>
          <w:rFonts w:ascii="宋体" w:hAnsi="宋体" w:hint="eastAsia"/>
          <w:color w:val="000000"/>
          <w:sz w:val="28"/>
          <w:szCs w:val="28"/>
        </w:rPr>
        <w:t xml:space="preserve">第六条 </w:t>
      </w:r>
      <w:r w:rsidRPr="006316A2">
        <w:rPr>
          <w:rFonts w:ascii="宋体" w:hAnsi="宋体" w:cs="Arial" w:hint="eastAsia"/>
          <w:color w:val="000000"/>
          <w:kern w:val="0"/>
          <w:sz w:val="28"/>
          <w:szCs w:val="28"/>
        </w:rPr>
        <w:t>本单位</w:t>
      </w:r>
      <w:r w:rsidRPr="006316A2">
        <w:rPr>
          <w:rFonts w:ascii="宋体" w:hAnsi="宋体" w:cs="Arial" w:hint="eastAsia"/>
          <w:bCs/>
          <w:color w:val="000000"/>
          <w:kern w:val="0"/>
          <w:sz w:val="28"/>
          <w:szCs w:val="28"/>
        </w:rPr>
        <w:t>的举办者为</w:t>
      </w:r>
      <w:smartTag w:uri="urn:schemas-microsoft-com:office:smarttags" w:element="PersonName">
        <w:r w:rsidRPr="006316A2">
          <w:rPr>
            <w:rFonts w:ascii="宋体" w:hAnsi="宋体" w:cs="Arial" w:hint="eastAsia"/>
            <w:bCs/>
            <w:color w:val="000000"/>
            <w:kern w:val="0"/>
            <w:sz w:val="28"/>
            <w:szCs w:val="28"/>
          </w:rPr>
          <w:t>赵志敏</w:t>
        </w:r>
      </w:smartTag>
      <w:r w:rsidRPr="006316A2">
        <w:rPr>
          <w:rFonts w:ascii="宋体" w:hAnsi="宋体" w:cs="Arial" w:hint="eastAsia"/>
          <w:bCs/>
          <w:color w:val="000000"/>
          <w:kern w:val="0"/>
          <w:sz w:val="28"/>
          <w:szCs w:val="28"/>
        </w:rPr>
        <w:t>和赵 波，开办资金 50万元</w:t>
      </w:r>
      <w:r>
        <w:rPr>
          <w:rFonts w:ascii="宋体" w:hAnsi="宋体" w:cs="Arial" w:hint="eastAsia"/>
          <w:bCs/>
          <w:color w:val="000000"/>
          <w:kern w:val="0"/>
          <w:sz w:val="28"/>
          <w:szCs w:val="28"/>
        </w:rPr>
        <w:t>人民币，其中</w:t>
      </w:r>
      <w:smartTag w:uri="urn:schemas-microsoft-com:office:smarttags" w:element="PersonName">
        <w:r>
          <w:rPr>
            <w:rFonts w:ascii="宋体" w:hAnsi="宋体" w:cs="Arial" w:hint="eastAsia"/>
            <w:bCs/>
            <w:color w:val="000000"/>
            <w:kern w:val="0"/>
            <w:sz w:val="28"/>
            <w:szCs w:val="28"/>
          </w:rPr>
          <w:t>赵志敏</w:t>
        </w:r>
      </w:smartTag>
      <w:r>
        <w:rPr>
          <w:rFonts w:ascii="宋体" w:hAnsi="宋体" w:cs="Arial" w:hint="eastAsia"/>
          <w:bCs/>
          <w:color w:val="000000"/>
          <w:kern w:val="0"/>
          <w:sz w:val="28"/>
          <w:szCs w:val="28"/>
        </w:rPr>
        <w:t>出资35万人民币，赵波出资15万人民币</w:t>
      </w:r>
      <w:r w:rsidRPr="006316A2">
        <w:rPr>
          <w:rFonts w:ascii="宋体" w:hAnsi="宋体" w:cs="Arial" w:hint="eastAsia"/>
          <w:bCs/>
          <w:color w:val="000000"/>
          <w:kern w:val="0"/>
          <w:sz w:val="28"/>
          <w:szCs w:val="28"/>
        </w:rPr>
        <w:t>。本单位是从事非营利性教育活动的社会组织，举办者不要求回报。</w:t>
      </w:r>
    </w:p>
    <w:p w:rsidR="00244AC6" w:rsidRPr="006316A2" w:rsidRDefault="00244AC6" w:rsidP="00244AC6">
      <w:pPr>
        <w:spacing w:line="440" w:lineRule="exact"/>
        <w:ind w:firstLineChars="200" w:firstLine="560"/>
        <w:jc w:val="left"/>
        <w:rPr>
          <w:rFonts w:ascii="宋体" w:hAnsi="宋体"/>
          <w:color w:val="000000"/>
          <w:sz w:val="28"/>
          <w:szCs w:val="28"/>
        </w:rPr>
      </w:pPr>
      <w:r w:rsidRPr="006316A2">
        <w:rPr>
          <w:rFonts w:ascii="宋体" w:hAnsi="宋体" w:hint="eastAsia"/>
          <w:color w:val="000000"/>
          <w:sz w:val="28"/>
          <w:szCs w:val="28"/>
        </w:rPr>
        <w:t xml:space="preserve">第七条 </w:t>
      </w:r>
      <w:r w:rsidRPr="006316A2">
        <w:rPr>
          <w:rFonts w:ascii="宋体" w:hAnsi="宋体" w:cs="Arial" w:hint="eastAsia"/>
          <w:color w:val="000000"/>
          <w:kern w:val="0"/>
          <w:sz w:val="28"/>
          <w:szCs w:val="28"/>
        </w:rPr>
        <w:t>本单位的审批机关和业务主管单位是</w:t>
      </w:r>
      <w:r w:rsidRPr="006316A2">
        <w:rPr>
          <w:rFonts w:ascii="宋体" w:hAnsi="宋体" w:hint="eastAsia"/>
          <w:color w:val="000000"/>
          <w:sz w:val="28"/>
          <w:szCs w:val="28"/>
        </w:rPr>
        <w:t>上海市浦东新区教育局；登记管理机关是上海市浦东新区民政局。</w:t>
      </w:r>
    </w:p>
    <w:p w:rsidR="00244AC6" w:rsidRPr="006316A2" w:rsidRDefault="00244AC6" w:rsidP="00244AC6">
      <w:pPr>
        <w:spacing w:line="440" w:lineRule="exact"/>
        <w:ind w:firstLineChars="200" w:firstLine="560"/>
        <w:jc w:val="left"/>
        <w:rPr>
          <w:rFonts w:ascii="宋体" w:hAnsi="宋体" w:cs="Arial"/>
          <w:color w:val="000000"/>
          <w:kern w:val="0"/>
          <w:sz w:val="28"/>
          <w:szCs w:val="28"/>
        </w:rPr>
      </w:pPr>
      <w:r w:rsidRPr="006316A2">
        <w:rPr>
          <w:rFonts w:ascii="宋体" w:hAnsi="宋体" w:hint="eastAsia"/>
          <w:color w:val="000000"/>
          <w:sz w:val="28"/>
          <w:szCs w:val="28"/>
        </w:rPr>
        <w:t xml:space="preserve">第八条 </w:t>
      </w:r>
      <w:r w:rsidRPr="006316A2">
        <w:rPr>
          <w:rFonts w:ascii="宋体" w:hAnsi="宋体" w:cs="Arial" w:hint="eastAsia"/>
          <w:color w:val="000000"/>
          <w:kern w:val="0"/>
          <w:sz w:val="28"/>
          <w:szCs w:val="28"/>
        </w:rPr>
        <w:t>本单位接受浦东新区民政局、浦东新区教育局和其他有关管理部门的管理和监督，按教育行政部门的规定委托中介组织评估办学水平和教育质量。</w:t>
      </w:r>
    </w:p>
    <w:p w:rsidR="00244AC6" w:rsidRPr="006316A2" w:rsidRDefault="00244AC6" w:rsidP="00244AC6">
      <w:pPr>
        <w:spacing w:line="440" w:lineRule="exact"/>
        <w:ind w:firstLineChars="200" w:firstLine="560"/>
        <w:jc w:val="left"/>
        <w:rPr>
          <w:rFonts w:ascii="宋体" w:hAnsi="宋体"/>
          <w:color w:val="FF0000"/>
          <w:sz w:val="28"/>
          <w:szCs w:val="28"/>
        </w:rPr>
      </w:pPr>
    </w:p>
    <w:p w:rsidR="00244AC6" w:rsidRPr="006316A2" w:rsidRDefault="00244AC6" w:rsidP="00244AC6">
      <w:pPr>
        <w:spacing w:line="440" w:lineRule="exact"/>
        <w:jc w:val="center"/>
        <w:rPr>
          <w:rFonts w:ascii="宋体" w:hAnsi="宋体"/>
          <w:b/>
          <w:sz w:val="32"/>
          <w:szCs w:val="32"/>
        </w:rPr>
      </w:pPr>
      <w:r w:rsidRPr="006316A2">
        <w:rPr>
          <w:rFonts w:ascii="宋体" w:hAnsi="宋体" w:hint="eastAsia"/>
          <w:b/>
          <w:sz w:val="32"/>
          <w:szCs w:val="32"/>
        </w:rPr>
        <w:lastRenderedPageBreak/>
        <w:t>第二章 组织机构和法定代表人的产生、罢免</w:t>
      </w:r>
    </w:p>
    <w:p w:rsidR="00244AC6" w:rsidRPr="006316A2" w:rsidRDefault="00244AC6" w:rsidP="00244AC6">
      <w:pPr>
        <w:spacing w:line="440" w:lineRule="exact"/>
        <w:ind w:firstLineChars="200" w:firstLine="560"/>
        <w:jc w:val="left"/>
        <w:rPr>
          <w:rFonts w:ascii="宋体" w:hAnsi="宋体"/>
          <w:sz w:val="28"/>
          <w:szCs w:val="28"/>
        </w:rPr>
      </w:pPr>
      <w:r w:rsidRPr="006316A2">
        <w:rPr>
          <w:rFonts w:ascii="宋体" w:hAnsi="宋体" w:hint="eastAsia"/>
          <w:sz w:val="28"/>
          <w:szCs w:val="28"/>
        </w:rPr>
        <w:t>第九条举办者享有下列权利：</w:t>
      </w:r>
    </w:p>
    <w:p w:rsidR="00244AC6" w:rsidRPr="006316A2" w:rsidRDefault="00244AC6" w:rsidP="00244AC6">
      <w:pPr>
        <w:spacing w:line="440" w:lineRule="exact"/>
        <w:ind w:firstLineChars="150" w:firstLine="420"/>
        <w:jc w:val="left"/>
        <w:rPr>
          <w:rFonts w:ascii="宋体" w:hAnsi="宋体"/>
          <w:sz w:val="28"/>
          <w:szCs w:val="28"/>
        </w:rPr>
      </w:pPr>
      <w:r w:rsidRPr="006316A2">
        <w:rPr>
          <w:rFonts w:ascii="宋体" w:hAnsi="宋体" w:hint="eastAsia"/>
          <w:sz w:val="28"/>
          <w:szCs w:val="28"/>
        </w:rPr>
        <w:t>（一）了解本单位经营状况和财务状况；</w:t>
      </w:r>
    </w:p>
    <w:p w:rsidR="00244AC6" w:rsidRPr="006316A2" w:rsidRDefault="00244AC6" w:rsidP="00244AC6">
      <w:pPr>
        <w:spacing w:line="440" w:lineRule="exact"/>
        <w:ind w:firstLineChars="150" w:firstLine="420"/>
        <w:jc w:val="left"/>
        <w:rPr>
          <w:rFonts w:ascii="宋体" w:hAnsi="宋体"/>
          <w:sz w:val="28"/>
          <w:szCs w:val="28"/>
        </w:rPr>
      </w:pPr>
      <w:r>
        <w:rPr>
          <w:rFonts w:ascii="宋体" w:hAnsi="宋体" w:hint="eastAsia"/>
          <w:sz w:val="28"/>
          <w:szCs w:val="28"/>
        </w:rPr>
        <w:t>（二）推荐董</w:t>
      </w:r>
      <w:r w:rsidRPr="006316A2">
        <w:rPr>
          <w:rFonts w:ascii="宋体" w:hAnsi="宋体" w:hint="eastAsia"/>
          <w:sz w:val="28"/>
          <w:szCs w:val="28"/>
        </w:rPr>
        <w:t>事和监事；</w:t>
      </w:r>
    </w:p>
    <w:p w:rsidR="00244AC6" w:rsidRPr="006316A2" w:rsidRDefault="00244AC6" w:rsidP="00244AC6">
      <w:pPr>
        <w:spacing w:line="440" w:lineRule="exact"/>
        <w:ind w:firstLineChars="150" w:firstLine="420"/>
        <w:jc w:val="left"/>
        <w:rPr>
          <w:rFonts w:ascii="宋体" w:hAnsi="宋体"/>
          <w:sz w:val="28"/>
          <w:szCs w:val="28"/>
        </w:rPr>
      </w:pPr>
      <w:r w:rsidRPr="006316A2">
        <w:rPr>
          <w:rFonts w:ascii="宋体" w:hAnsi="宋体" w:hint="eastAsia"/>
          <w:sz w:val="28"/>
          <w:szCs w:val="28"/>
        </w:rPr>
        <w:t>（三）有权查阅董事会会议记录和本单位财务会计报告。</w:t>
      </w:r>
    </w:p>
    <w:p w:rsidR="00244AC6" w:rsidRPr="006316A2" w:rsidRDefault="00244AC6" w:rsidP="00244AC6">
      <w:pPr>
        <w:widowControl/>
        <w:spacing w:line="440" w:lineRule="exact"/>
        <w:ind w:leftChars="267" w:left="561"/>
        <w:jc w:val="left"/>
        <w:rPr>
          <w:rFonts w:ascii="宋体" w:hAnsi="宋体" w:cs="Arial"/>
          <w:color w:val="000000"/>
          <w:kern w:val="0"/>
          <w:sz w:val="28"/>
          <w:szCs w:val="28"/>
        </w:rPr>
      </w:pPr>
      <w:r w:rsidRPr="006316A2">
        <w:rPr>
          <w:rFonts w:ascii="宋体" w:hAnsi="宋体" w:cs="Arial" w:hint="eastAsia"/>
          <w:color w:val="000000"/>
          <w:kern w:val="0"/>
          <w:sz w:val="28"/>
          <w:szCs w:val="28"/>
        </w:rPr>
        <w:t>第十条 本单位实行董事会制度。董事会是本单位的决策机构。</w:t>
      </w:r>
      <w:r w:rsidRPr="006316A2">
        <w:rPr>
          <w:rFonts w:ascii="宋体" w:hAnsi="宋体" w:cs="Arial" w:hint="eastAsia"/>
          <w:color w:val="000000"/>
          <w:kern w:val="0"/>
          <w:sz w:val="28"/>
          <w:szCs w:val="28"/>
        </w:rPr>
        <w:br/>
        <w:t>第十一条 董事会的组成</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（一）首届董事长由举办者推选。以后的董事会成员由举办者推选，董事长由董事会选举产生。</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（二）本单位董事会由举办者或者其代表、校长及教职工代表等五人组成，设董事长一人。董事长、董事名单报审批机关备案。</w:t>
      </w:r>
    </w:p>
    <w:p w:rsidR="00244AC6" w:rsidRPr="006316A2" w:rsidRDefault="00244AC6" w:rsidP="00244AC6">
      <w:pPr>
        <w:widowControl/>
        <w:spacing w:line="440" w:lineRule="exact"/>
        <w:ind w:firstLineChars="200" w:firstLine="560"/>
        <w:jc w:val="left"/>
        <w:rPr>
          <w:rFonts w:ascii="宋体" w:hAnsi="宋体" w:cs="Arial"/>
          <w:b/>
          <w:color w:val="000000"/>
          <w:kern w:val="0"/>
          <w:sz w:val="28"/>
          <w:szCs w:val="28"/>
        </w:rPr>
      </w:pPr>
      <w:r w:rsidRPr="006316A2">
        <w:rPr>
          <w:rFonts w:ascii="宋体" w:hAnsi="宋体" w:cs="Arial" w:hint="eastAsia"/>
          <w:color w:val="000000"/>
          <w:kern w:val="0"/>
          <w:sz w:val="28"/>
          <w:szCs w:val="28"/>
        </w:rPr>
        <w:t>（三）本单位的董事会任期三年。</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（四）董事增补，由举办者或董事长提名，董事会讨论一致通过，报审批机关备案。</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（五）董事有下列情况之一的，经董事会表决通过可以罢免，并报审批机关备案：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⒈</w:t>
      </w:r>
      <w:r w:rsidRPr="006316A2">
        <w:rPr>
          <w:rFonts w:ascii="宋体" w:hAnsi="宋体" w:cs="Arial" w:hint="eastAsia"/>
          <w:color w:val="000000"/>
          <w:kern w:val="0"/>
          <w:sz w:val="28"/>
          <w:szCs w:val="28"/>
        </w:rPr>
        <w:t xml:space="preserve">严重违反国家法律、法规或本章程的；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⒉</w:t>
      </w:r>
      <w:r w:rsidRPr="006316A2">
        <w:rPr>
          <w:rFonts w:ascii="宋体" w:hAnsi="宋体" w:cs="Arial" w:hint="eastAsia"/>
          <w:color w:val="000000"/>
          <w:kern w:val="0"/>
          <w:sz w:val="28"/>
          <w:szCs w:val="28"/>
        </w:rPr>
        <w:t xml:space="preserve">因工作变动或健康原因，不能正常履行董事职责的；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⒊</w:t>
      </w:r>
      <w:r w:rsidRPr="006316A2">
        <w:rPr>
          <w:rFonts w:ascii="宋体" w:hAnsi="宋体" w:cs="Arial" w:hint="eastAsia"/>
          <w:color w:val="000000"/>
          <w:kern w:val="0"/>
          <w:sz w:val="28"/>
          <w:szCs w:val="28"/>
        </w:rPr>
        <w:t xml:space="preserve">本人提请要求解职的；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⒋</w:t>
      </w:r>
      <w:r w:rsidRPr="006316A2">
        <w:rPr>
          <w:rFonts w:ascii="宋体" w:hAnsi="宋体" w:cs="Arial" w:hint="eastAsia"/>
          <w:color w:val="000000"/>
          <w:kern w:val="0"/>
          <w:sz w:val="28"/>
          <w:szCs w:val="28"/>
        </w:rPr>
        <w:t>有其他不适于担任董事情形的。</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第十二条 董事会职权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（一）董事会行使下列职权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⒈</w:t>
      </w:r>
      <w:r w:rsidRPr="006316A2">
        <w:rPr>
          <w:rFonts w:ascii="宋体" w:hAnsi="宋体" w:cs="Arial" w:hint="eastAsia"/>
          <w:color w:val="000000"/>
          <w:kern w:val="0"/>
          <w:sz w:val="28"/>
          <w:szCs w:val="28"/>
        </w:rPr>
        <w:t xml:space="preserve">聘任和解聘校长；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⒉</w:t>
      </w:r>
      <w:r w:rsidRPr="006316A2">
        <w:rPr>
          <w:rFonts w:ascii="宋体" w:hAnsi="宋体" w:cs="Arial" w:hint="eastAsia"/>
          <w:color w:val="000000"/>
          <w:kern w:val="0"/>
          <w:sz w:val="28"/>
          <w:szCs w:val="28"/>
        </w:rPr>
        <w:t xml:space="preserve">修改单位章程和制定单位的规章制度；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⒊</w:t>
      </w:r>
      <w:r w:rsidRPr="006316A2">
        <w:rPr>
          <w:rFonts w:ascii="宋体" w:hAnsi="宋体" w:cs="Arial" w:hint="eastAsia"/>
          <w:color w:val="000000"/>
          <w:kern w:val="0"/>
          <w:sz w:val="28"/>
          <w:szCs w:val="28"/>
        </w:rPr>
        <w:t xml:space="preserve">制定发展规划，批准年度工作计划；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⒋</w:t>
      </w:r>
      <w:r w:rsidRPr="006316A2">
        <w:rPr>
          <w:rFonts w:ascii="宋体" w:hAnsi="宋体" w:cs="Arial" w:hint="eastAsia"/>
          <w:color w:val="000000"/>
          <w:kern w:val="0"/>
          <w:sz w:val="28"/>
          <w:szCs w:val="28"/>
        </w:rPr>
        <w:t xml:space="preserve">筹集办学经费，审核预算、决算；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⒌</w:t>
      </w:r>
      <w:r w:rsidRPr="006316A2">
        <w:rPr>
          <w:rFonts w:ascii="宋体" w:hAnsi="宋体" w:cs="Arial" w:hint="eastAsia"/>
          <w:color w:val="000000"/>
          <w:kern w:val="0"/>
          <w:sz w:val="28"/>
          <w:szCs w:val="28"/>
        </w:rPr>
        <w:t xml:space="preserve">决定教职工的编制定额和工资标准；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⒍</w:t>
      </w:r>
      <w:r w:rsidRPr="006316A2">
        <w:rPr>
          <w:rFonts w:ascii="宋体" w:hAnsi="宋体" w:cs="Arial" w:hint="eastAsia"/>
          <w:color w:val="000000"/>
          <w:kern w:val="0"/>
          <w:sz w:val="28"/>
          <w:szCs w:val="28"/>
        </w:rPr>
        <w:t xml:space="preserve">决定单位的分立、合并、终止；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⒎</w:t>
      </w:r>
      <w:r w:rsidRPr="006316A2">
        <w:rPr>
          <w:rFonts w:ascii="宋体" w:hAnsi="宋体" w:cs="Arial" w:hint="eastAsia"/>
          <w:color w:val="000000"/>
          <w:kern w:val="0"/>
          <w:sz w:val="28"/>
          <w:szCs w:val="28"/>
        </w:rPr>
        <w:t>决定其他重大事项。</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（二）董事会不得在章程规定的权限外，干预单位的内部管理和教育教学活动。</w:t>
      </w:r>
    </w:p>
    <w:p w:rsidR="00244AC6" w:rsidRPr="006316A2" w:rsidRDefault="00244AC6" w:rsidP="00244AC6">
      <w:pPr>
        <w:widowControl/>
        <w:spacing w:line="440" w:lineRule="exact"/>
        <w:ind w:firstLineChars="200" w:firstLine="560"/>
        <w:jc w:val="left"/>
        <w:rPr>
          <w:rFonts w:ascii="宋体" w:hAnsi="宋体" w:cs="Arial"/>
          <w:bCs/>
          <w:color w:val="000000"/>
          <w:kern w:val="0"/>
          <w:sz w:val="28"/>
          <w:szCs w:val="28"/>
        </w:rPr>
      </w:pPr>
      <w:r w:rsidRPr="006316A2">
        <w:rPr>
          <w:rFonts w:ascii="宋体" w:hAnsi="宋体" w:cs="Arial" w:hint="eastAsia"/>
          <w:bCs/>
          <w:color w:val="000000"/>
          <w:kern w:val="0"/>
          <w:sz w:val="28"/>
          <w:szCs w:val="28"/>
        </w:rPr>
        <w:lastRenderedPageBreak/>
        <w:t>第十三条 董事会议事规则</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（一）议事程序和规则应秉承公平、公正原则，遵守推进单位发展为根本利益的原则，由董事会会议提出，并经讨论通过后确定。</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（二）董事会由董事长负责召开，董事长因故不能出席时，应指定或委托董事会其他成员负责召开。</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三）董事会每年召开两次会议。董事长认为有必要或经董事会三分之一以上组成人员提议，可以召集董事会临时会议。召开董事会会议，应提前一周通知全体董事。董事会会议应有三分之二以上成员出席方为有效。</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（四）董事会行使一人一票的表决权，董事会的决议需经出席会议半数以上成员表决通过方能生效。</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（五）董事会讨论以下重大事项，必须得到全体董事三分之二以上同意方可通过：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⒈</w:t>
      </w:r>
      <w:r w:rsidRPr="006316A2">
        <w:rPr>
          <w:rFonts w:ascii="宋体" w:hAnsi="宋体" w:cs="Arial" w:hint="eastAsia"/>
          <w:color w:val="000000"/>
          <w:kern w:val="0"/>
          <w:sz w:val="28"/>
          <w:szCs w:val="28"/>
        </w:rPr>
        <w:t xml:space="preserve">选举和罢免董事长；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⒉</w:t>
      </w:r>
      <w:r w:rsidRPr="006316A2">
        <w:rPr>
          <w:rFonts w:ascii="宋体" w:hAnsi="宋体" w:cs="Arial" w:hint="eastAsia"/>
          <w:color w:val="000000"/>
          <w:kern w:val="0"/>
          <w:sz w:val="28"/>
          <w:szCs w:val="28"/>
        </w:rPr>
        <w:t xml:space="preserve">聘任和解聘校长；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⒊</w:t>
      </w:r>
      <w:r w:rsidRPr="006316A2">
        <w:rPr>
          <w:rFonts w:ascii="宋体" w:hAnsi="宋体" w:cs="Arial" w:hint="eastAsia"/>
          <w:color w:val="000000"/>
          <w:kern w:val="0"/>
          <w:sz w:val="28"/>
          <w:szCs w:val="28"/>
        </w:rPr>
        <w:t xml:space="preserve">制订和修改本单位章程；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⒋</w:t>
      </w:r>
      <w:r w:rsidRPr="006316A2">
        <w:rPr>
          <w:rFonts w:ascii="宋体" w:hAnsi="宋体" w:cs="Arial" w:hint="eastAsia"/>
          <w:color w:val="000000"/>
          <w:kern w:val="0"/>
          <w:sz w:val="28"/>
          <w:szCs w:val="28"/>
        </w:rPr>
        <w:t xml:space="preserve">制订发展规划；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⒌</w:t>
      </w:r>
      <w:r w:rsidRPr="006316A2">
        <w:rPr>
          <w:rFonts w:ascii="宋体" w:hAnsi="宋体" w:cs="Arial" w:hint="eastAsia"/>
          <w:color w:val="000000"/>
          <w:kern w:val="0"/>
          <w:sz w:val="28"/>
          <w:szCs w:val="28"/>
        </w:rPr>
        <w:t>审核预算、决算；</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⒍</w:t>
      </w:r>
      <w:r w:rsidRPr="006316A2">
        <w:rPr>
          <w:rFonts w:ascii="宋体" w:hAnsi="宋体" w:cs="Arial" w:hint="eastAsia"/>
          <w:color w:val="000000"/>
          <w:kern w:val="0"/>
          <w:sz w:val="28"/>
          <w:szCs w:val="28"/>
        </w:rPr>
        <w:t xml:space="preserve">决定单位的分立、合并、终止；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⒎</w:t>
      </w:r>
      <w:r w:rsidRPr="006316A2">
        <w:rPr>
          <w:rFonts w:ascii="宋体" w:hAnsi="宋体" w:cs="Arial" w:hint="eastAsia"/>
          <w:color w:val="000000"/>
          <w:kern w:val="0"/>
          <w:sz w:val="28"/>
          <w:szCs w:val="28"/>
        </w:rPr>
        <w:t xml:space="preserve">单位章程规定的其他重大事项。 </w:t>
      </w:r>
    </w:p>
    <w:p w:rsidR="00244AC6" w:rsidRPr="006316A2" w:rsidRDefault="00244AC6" w:rsidP="00244AC6">
      <w:pPr>
        <w:pStyle w:val="3"/>
        <w:spacing w:after="0" w:line="440" w:lineRule="exact"/>
        <w:ind w:leftChars="0" w:left="0"/>
        <w:jc w:val="left"/>
        <w:rPr>
          <w:rFonts w:ascii="宋体" w:hAnsi="宋体"/>
          <w:sz w:val="28"/>
          <w:szCs w:val="28"/>
        </w:rPr>
      </w:pPr>
      <w:r w:rsidRPr="006316A2">
        <w:rPr>
          <w:rFonts w:ascii="宋体" w:hAnsi="宋体" w:hint="eastAsia"/>
          <w:sz w:val="28"/>
          <w:szCs w:val="28"/>
        </w:rPr>
        <w:t>（六）董事会应对所议事项的决定形成会议记录，一般由董事长签名即可。出席会议的成员应在形成董事会决议的会议记录上签名。</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第十四条 单位的法定代表人</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（一）单位董事长为法定代表人。法定代表人是代表单位行使职权的负责人，对外发生法律关系，签署具有法律效力的文件。</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（二）法定代表人由举办者提名，经董事会讨论通过，报浦东新区教育局审核，浦东新区民政局核准。</w:t>
      </w:r>
    </w:p>
    <w:p w:rsidR="00244AC6"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（三）法定代表人任期为三年（与董事会任期同）。期满离任。经董事会决定连任的，可以连任。</w:t>
      </w:r>
    </w:p>
    <w:p w:rsidR="00FB3002" w:rsidRDefault="00244AC6" w:rsidP="00FB3002">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（四）法定代表人的罢免，需经董事会讨论通过，报浦东新区教</w:t>
      </w:r>
    </w:p>
    <w:p w:rsidR="00FB3002" w:rsidRDefault="00244AC6" w:rsidP="00FB3002">
      <w:pPr>
        <w:widowControl/>
        <w:spacing w:line="440" w:lineRule="exact"/>
        <w:jc w:val="left"/>
        <w:rPr>
          <w:rFonts w:ascii="宋体" w:hAnsi="宋体" w:cs="Arial"/>
          <w:color w:val="000000"/>
          <w:kern w:val="0"/>
          <w:sz w:val="28"/>
          <w:szCs w:val="28"/>
        </w:rPr>
      </w:pPr>
      <w:r w:rsidRPr="006316A2">
        <w:rPr>
          <w:rFonts w:ascii="宋体" w:hAnsi="宋体" w:cs="Arial" w:hint="eastAsia"/>
          <w:color w:val="000000"/>
          <w:kern w:val="0"/>
          <w:sz w:val="28"/>
          <w:szCs w:val="28"/>
        </w:rPr>
        <w:t>育局备案。法定代表人变更，应依法进行离职财务审计，办理移交手</w:t>
      </w:r>
    </w:p>
    <w:p w:rsidR="00244AC6" w:rsidRPr="006316A2" w:rsidRDefault="00244AC6" w:rsidP="00FB3002">
      <w:pPr>
        <w:widowControl/>
        <w:spacing w:line="440" w:lineRule="exact"/>
        <w:jc w:val="left"/>
        <w:rPr>
          <w:rFonts w:ascii="宋体" w:hAnsi="宋体" w:cs="Arial"/>
          <w:color w:val="000000"/>
          <w:kern w:val="0"/>
          <w:sz w:val="28"/>
          <w:szCs w:val="28"/>
        </w:rPr>
      </w:pPr>
      <w:r w:rsidRPr="006316A2">
        <w:rPr>
          <w:rFonts w:ascii="宋体" w:hAnsi="宋体" w:cs="Arial" w:hint="eastAsia"/>
          <w:color w:val="000000"/>
          <w:kern w:val="0"/>
          <w:sz w:val="28"/>
          <w:szCs w:val="28"/>
        </w:rPr>
        <w:lastRenderedPageBreak/>
        <w:t>续。</w:t>
      </w:r>
    </w:p>
    <w:p w:rsidR="00244AC6" w:rsidRPr="006316A2" w:rsidRDefault="00244AC6" w:rsidP="00244AC6">
      <w:pPr>
        <w:tabs>
          <w:tab w:val="num" w:pos="0"/>
        </w:tabs>
        <w:spacing w:line="440" w:lineRule="exact"/>
        <w:ind w:firstLineChars="200" w:firstLine="560"/>
        <w:jc w:val="left"/>
        <w:rPr>
          <w:rFonts w:ascii="宋体" w:hAnsi="宋体"/>
          <w:sz w:val="28"/>
          <w:szCs w:val="28"/>
        </w:rPr>
      </w:pPr>
      <w:r w:rsidRPr="006316A2">
        <w:rPr>
          <w:rFonts w:ascii="宋体" w:hAnsi="宋体" w:hint="eastAsia"/>
          <w:sz w:val="28"/>
          <w:szCs w:val="28"/>
        </w:rPr>
        <w:t>第十五条 有下列情形之一的，不得担任本单位的法定代表人:</w:t>
      </w:r>
    </w:p>
    <w:p w:rsidR="00244AC6" w:rsidRPr="006316A2" w:rsidRDefault="00244AC6" w:rsidP="00244AC6">
      <w:pPr>
        <w:tabs>
          <w:tab w:val="num" w:pos="0"/>
        </w:tabs>
        <w:spacing w:line="440" w:lineRule="exact"/>
        <w:ind w:firstLineChars="200" w:firstLine="560"/>
        <w:jc w:val="left"/>
        <w:rPr>
          <w:rFonts w:ascii="宋体" w:hAnsi="宋体"/>
          <w:sz w:val="28"/>
          <w:szCs w:val="28"/>
        </w:rPr>
      </w:pPr>
      <w:r w:rsidRPr="006316A2">
        <w:rPr>
          <w:rFonts w:ascii="宋体" w:hAnsi="宋体" w:hint="eastAsia"/>
          <w:sz w:val="28"/>
          <w:szCs w:val="28"/>
        </w:rPr>
        <w:t>（一）无民事行为能力或者限制民事行为能力的；</w:t>
      </w:r>
    </w:p>
    <w:p w:rsidR="00244AC6" w:rsidRPr="006316A2" w:rsidRDefault="00244AC6" w:rsidP="00244AC6">
      <w:pPr>
        <w:tabs>
          <w:tab w:val="num" w:pos="0"/>
        </w:tabs>
        <w:spacing w:line="440" w:lineRule="exact"/>
        <w:ind w:firstLineChars="200" w:firstLine="560"/>
        <w:jc w:val="left"/>
        <w:rPr>
          <w:rFonts w:ascii="宋体" w:hAnsi="宋体"/>
          <w:sz w:val="28"/>
          <w:szCs w:val="28"/>
        </w:rPr>
      </w:pPr>
      <w:r w:rsidRPr="006316A2">
        <w:rPr>
          <w:rFonts w:ascii="宋体" w:hAnsi="宋体" w:hint="eastAsia"/>
          <w:sz w:val="28"/>
          <w:szCs w:val="28"/>
        </w:rPr>
        <w:t>（二）正在被执行刑罚或者正在被执行刑事强制措施的；</w:t>
      </w:r>
    </w:p>
    <w:p w:rsidR="00244AC6" w:rsidRPr="006316A2" w:rsidRDefault="00244AC6" w:rsidP="00244AC6">
      <w:pPr>
        <w:tabs>
          <w:tab w:val="num" w:pos="0"/>
        </w:tabs>
        <w:spacing w:line="440" w:lineRule="exact"/>
        <w:ind w:firstLineChars="200" w:firstLine="560"/>
        <w:jc w:val="left"/>
        <w:rPr>
          <w:rFonts w:ascii="宋体" w:hAnsi="宋体"/>
          <w:sz w:val="28"/>
          <w:szCs w:val="28"/>
        </w:rPr>
      </w:pPr>
      <w:r w:rsidRPr="006316A2">
        <w:rPr>
          <w:rFonts w:ascii="宋体" w:hAnsi="宋体" w:hint="eastAsia"/>
          <w:sz w:val="28"/>
          <w:szCs w:val="28"/>
        </w:rPr>
        <w:t>（三）正在被公安机关或者国家安全机关通缉的；</w:t>
      </w:r>
    </w:p>
    <w:p w:rsidR="00244AC6" w:rsidRPr="006316A2" w:rsidRDefault="00244AC6" w:rsidP="00244AC6">
      <w:pPr>
        <w:spacing w:line="440" w:lineRule="exact"/>
        <w:ind w:firstLineChars="200" w:firstLine="560"/>
        <w:jc w:val="left"/>
        <w:rPr>
          <w:rFonts w:ascii="宋体" w:hAnsi="宋体"/>
          <w:sz w:val="28"/>
          <w:szCs w:val="28"/>
        </w:rPr>
      </w:pPr>
      <w:r w:rsidRPr="006316A2">
        <w:rPr>
          <w:rFonts w:ascii="宋体" w:hAnsi="宋体" w:hint="eastAsia"/>
          <w:sz w:val="28"/>
          <w:szCs w:val="28"/>
        </w:rPr>
        <w:t>（四）因犯罪被判处刑罚，执行期满未逾3年，或者因犯罪被判处剥夺政治权利，执行期满未逾5年的；</w:t>
      </w:r>
    </w:p>
    <w:p w:rsidR="00244AC6" w:rsidRPr="006316A2" w:rsidRDefault="00244AC6" w:rsidP="00244AC6">
      <w:pPr>
        <w:spacing w:line="440" w:lineRule="exact"/>
        <w:ind w:firstLineChars="200" w:firstLine="560"/>
        <w:jc w:val="left"/>
        <w:rPr>
          <w:rFonts w:ascii="宋体" w:hAnsi="宋体"/>
          <w:sz w:val="28"/>
          <w:szCs w:val="28"/>
        </w:rPr>
      </w:pPr>
      <w:r w:rsidRPr="006316A2">
        <w:rPr>
          <w:rFonts w:ascii="宋体" w:hAnsi="宋体" w:hint="eastAsia"/>
          <w:sz w:val="28"/>
          <w:szCs w:val="28"/>
        </w:rPr>
        <w:t>（五）担任因违法被撤销登记的民办非企业单位的法定代表人，自该单位被撤销登记之日起未逾3年的；</w:t>
      </w:r>
    </w:p>
    <w:p w:rsidR="00244AC6" w:rsidRPr="006316A2" w:rsidRDefault="00244AC6" w:rsidP="00244AC6">
      <w:pPr>
        <w:snapToGrid w:val="0"/>
        <w:spacing w:line="440" w:lineRule="exact"/>
        <w:ind w:firstLineChars="200" w:firstLine="560"/>
        <w:jc w:val="left"/>
        <w:rPr>
          <w:rFonts w:ascii="宋体" w:hAnsi="宋体"/>
          <w:sz w:val="28"/>
          <w:szCs w:val="28"/>
        </w:rPr>
      </w:pPr>
      <w:r w:rsidRPr="006316A2">
        <w:rPr>
          <w:rFonts w:ascii="宋体" w:hAnsi="宋体" w:hint="eastAsia"/>
          <w:sz w:val="28"/>
          <w:szCs w:val="28"/>
        </w:rPr>
        <w:t>（六）非中国内地居民的；</w:t>
      </w:r>
    </w:p>
    <w:p w:rsidR="00244AC6" w:rsidRPr="006316A2" w:rsidRDefault="00244AC6" w:rsidP="00244AC6">
      <w:pPr>
        <w:snapToGrid w:val="0"/>
        <w:spacing w:line="440" w:lineRule="exact"/>
        <w:ind w:firstLineChars="200" w:firstLine="560"/>
        <w:jc w:val="left"/>
        <w:rPr>
          <w:rFonts w:ascii="宋体" w:hAnsi="宋体"/>
          <w:sz w:val="28"/>
          <w:szCs w:val="28"/>
        </w:rPr>
      </w:pPr>
      <w:r w:rsidRPr="006316A2">
        <w:rPr>
          <w:rFonts w:ascii="宋体" w:hAnsi="宋体" w:hint="eastAsia"/>
          <w:sz w:val="28"/>
          <w:szCs w:val="28"/>
        </w:rPr>
        <w:t>（七）法律、法规规定不得担任法定代表人的其他情形。</w:t>
      </w:r>
    </w:p>
    <w:p w:rsidR="00244AC6" w:rsidRPr="006316A2" w:rsidRDefault="00244AC6" w:rsidP="00244AC6">
      <w:pPr>
        <w:tabs>
          <w:tab w:val="num" w:pos="0"/>
        </w:tabs>
        <w:spacing w:line="440" w:lineRule="exact"/>
        <w:ind w:firstLineChars="200" w:firstLine="560"/>
        <w:jc w:val="left"/>
        <w:rPr>
          <w:rFonts w:ascii="宋体" w:hAnsi="宋体"/>
          <w:sz w:val="28"/>
          <w:szCs w:val="28"/>
        </w:rPr>
      </w:pPr>
      <w:r w:rsidRPr="006316A2">
        <w:rPr>
          <w:rFonts w:ascii="宋体" w:hAnsi="宋体" w:hint="eastAsia"/>
          <w:sz w:val="28"/>
          <w:szCs w:val="28"/>
        </w:rPr>
        <w:t>第十六条 本单位设立监事2人。</w:t>
      </w:r>
    </w:p>
    <w:p w:rsidR="00244AC6" w:rsidRPr="006316A2" w:rsidRDefault="00244AC6" w:rsidP="00244AC6">
      <w:pPr>
        <w:tabs>
          <w:tab w:val="num" w:pos="0"/>
        </w:tabs>
        <w:snapToGrid w:val="0"/>
        <w:spacing w:line="440" w:lineRule="exact"/>
        <w:ind w:firstLineChars="192" w:firstLine="538"/>
        <w:jc w:val="left"/>
        <w:rPr>
          <w:rFonts w:ascii="宋体" w:hAnsi="宋体"/>
          <w:sz w:val="28"/>
          <w:szCs w:val="28"/>
        </w:rPr>
      </w:pPr>
      <w:r w:rsidRPr="006316A2">
        <w:rPr>
          <w:rFonts w:ascii="宋体" w:hAnsi="宋体" w:hint="eastAsia"/>
          <w:sz w:val="28"/>
          <w:szCs w:val="28"/>
        </w:rPr>
        <w:t>监事任期与董事任期相同，任期届满，连选可以连任。</w:t>
      </w:r>
    </w:p>
    <w:p w:rsidR="00244AC6" w:rsidRPr="006316A2" w:rsidRDefault="00244AC6" w:rsidP="00244AC6">
      <w:pPr>
        <w:tabs>
          <w:tab w:val="num" w:pos="0"/>
        </w:tabs>
        <w:spacing w:line="440" w:lineRule="exact"/>
        <w:ind w:firstLineChars="200" w:firstLine="560"/>
        <w:jc w:val="left"/>
        <w:rPr>
          <w:rFonts w:ascii="宋体" w:hAnsi="宋体"/>
          <w:sz w:val="28"/>
          <w:szCs w:val="28"/>
        </w:rPr>
      </w:pPr>
      <w:r w:rsidRPr="006316A2">
        <w:rPr>
          <w:rFonts w:ascii="宋体" w:hAnsi="宋体" w:hint="eastAsia"/>
          <w:sz w:val="28"/>
          <w:szCs w:val="28"/>
        </w:rPr>
        <w:t>第十七条监事在举办者（包括出资者）、本单位从业人员或有关单位推荐的人员中产生或更换。</w:t>
      </w:r>
    </w:p>
    <w:p w:rsidR="00244AC6" w:rsidRPr="006316A2" w:rsidRDefault="00244AC6" w:rsidP="00244AC6">
      <w:pPr>
        <w:tabs>
          <w:tab w:val="num" w:pos="0"/>
        </w:tabs>
        <w:snapToGrid w:val="0"/>
        <w:spacing w:line="440" w:lineRule="exact"/>
        <w:ind w:firstLineChars="192" w:firstLine="538"/>
        <w:jc w:val="left"/>
        <w:rPr>
          <w:rFonts w:ascii="宋体" w:hAnsi="宋体"/>
          <w:sz w:val="28"/>
          <w:szCs w:val="28"/>
        </w:rPr>
      </w:pPr>
      <w:r w:rsidRPr="006316A2">
        <w:rPr>
          <w:rFonts w:ascii="宋体" w:hAnsi="宋体" w:hint="eastAsia"/>
          <w:sz w:val="28"/>
          <w:szCs w:val="28"/>
        </w:rPr>
        <w:t>本单位董事、校长及财务负责人，不得兼任监事。</w:t>
      </w:r>
    </w:p>
    <w:p w:rsidR="00244AC6" w:rsidRPr="006316A2" w:rsidRDefault="00244AC6" w:rsidP="00244AC6">
      <w:pPr>
        <w:tabs>
          <w:tab w:val="num" w:pos="0"/>
        </w:tabs>
        <w:spacing w:line="440" w:lineRule="exact"/>
        <w:ind w:firstLineChars="200" w:firstLine="560"/>
        <w:jc w:val="left"/>
        <w:rPr>
          <w:rFonts w:ascii="宋体" w:hAnsi="宋体"/>
          <w:sz w:val="28"/>
          <w:szCs w:val="28"/>
        </w:rPr>
      </w:pPr>
      <w:r w:rsidRPr="006316A2">
        <w:rPr>
          <w:rFonts w:ascii="宋体" w:hAnsi="宋体" w:hint="eastAsia"/>
          <w:sz w:val="28"/>
          <w:szCs w:val="28"/>
        </w:rPr>
        <w:t>第十八条监事行使下列职权：</w:t>
      </w:r>
    </w:p>
    <w:p w:rsidR="00244AC6" w:rsidRPr="006316A2" w:rsidRDefault="00244AC6" w:rsidP="00244AC6">
      <w:pPr>
        <w:spacing w:line="440" w:lineRule="exact"/>
        <w:ind w:firstLineChars="150" w:firstLine="420"/>
        <w:jc w:val="left"/>
        <w:rPr>
          <w:rFonts w:ascii="宋体" w:hAnsi="宋体"/>
          <w:sz w:val="28"/>
          <w:szCs w:val="28"/>
        </w:rPr>
      </w:pPr>
      <w:r w:rsidRPr="006316A2">
        <w:rPr>
          <w:rFonts w:ascii="宋体" w:hAnsi="宋体" w:hint="eastAsia"/>
          <w:sz w:val="28"/>
          <w:szCs w:val="28"/>
        </w:rPr>
        <w:t>（一）检查本单位财务；</w:t>
      </w:r>
    </w:p>
    <w:p w:rsidR="00244AC6" w:rsidRPr="006316A2" w:rsidRDefault="00244AC6" w:rsidP="00244AC6">
      <w:pPr>
        <w:pStyle w:val="a4"/>
        <w:spacing w:line="440" w:lineRule="exact"/>
        <w:ind w:firstLineChars="147" w:firstLine="412"/>
        <w:jc w:val="left"/>
      </w:pPr>
      <w:r w:rsidRPr="006316A2">
        <w:rPr>
          <w:rFonts w:hint="eastAsia"/>
        </w:rPr>
        <w:t>（二）对本单位董事、校长违反法律、法规或章程的行为进行监督；</w:t>
      </w:r>
    </w:p>
    <w:p w:rsidR="00244AC6" w:rsidRDefault="00244AC6" w:rsidP="00244AC6">
      <w:pPr>
        <w:spacing w:line="440" w:lineRule="exact"/>
        <w:ind w:firstLineChars="150" w:firstLine="420"/>
        <w:jc w:val="left"/>
        <w:rPr>
          <w:rFonts w:ascii="宋体" w:hAnsi="宋体"/>
          <w:sz w:val="28"/>
          <w:szCs w:val="28"/>
        </w:rPr>
      </w:pPr>
      <w:r w:rsidRPr="006316A2">
        <w:rPr>
          <w:rFonts w:ascii="宋体" w:hAnsi="宋体" w:hint="eastAsia"/>
          <w:sz w:val="28"/>
          <w:szCs w:val="28"/>
        </w:rPr>
        <w:t>（三）当本单位董事、校长的行为损害本单位的利益时，要求其予以纠正。</w:t>
      </w:r>
    </w:p>
    <w:p w:rsidR="00244AC6" w:rsidRDefault="00244AC6" w:rsidP="00244AC6">
      <w:pPr>
        <w:spacing w:line="440" w:lineRule="exact"/>
        <w:ind w:firstLineChars="150" w:firstLine="420"/>
        <w:jc w:val="left"/>
        <w:rPr>
          <w:rFonts w:ascii="宋体" w:hAnsi="宋体"/>
          <w:sz w:val="28"/>
          <w:szCs w:val="28"/>
        </w:rPr>
      </w:pPr>
      <w:r>
        <w:rPr>
          <w:rFonts w:ascii="宋体" w:hAnsi="宋体" w:hint="eastAsia"/>
          <w:sz w:val="28"/>
          <w:szCs w:val="28"/>
        </w:rPr>
        <w:t>第十九条 监事要把履行职权情况向董事会报告。</w:t>
      </w:r>
    </w:p>
    <w:p w:rsidR="00244AC6" w:rsidRDefault="00244AC6" w:rsidP="00244AC6">
      <w:pPr>
        <w:spacing w:line="440" w:lineRule="exact"/>
        <w:ind w:firstLineChars="150" w:firstLine="420"/>
        <w:jc w:val="left"/>
        <w:rPr>
          <w:rFonts w:ascii="宋体" w:hAnsi="宋体"/>
          <w:sz w:val="28"/>
          <w:szCs w:val="28"/>
        </w:rPr>
      </w:pPr>
      <w:r>
        <w:rPr>
          <w:rFonts w:ascii="宋体" w:hAnsi="宋体" w:hint="eastAsia"/>
          <w:sz w:val="28"/>
          <w:szCs w:val="28"/>
        </w:rPr>
        <w:t>第二十条 本单位实行董事会领导下的校长负责制，并可根据单位实际设置相应的内设管理机构。</w:t>
      </w:r>
    </w:p>
    <w:p w:rsidR="00244AC6" w:rsidRPr="000F168C" w:rsidRDefault="00244AC6" w:rsidP="00244AC6">
      <w:pPr>
        <w:spacing w:line="440" w:lineRule="exact"/>
        <w:ind w:firstLineChars="150" w:firstLine="420"/>
        <w:jc w:val="left"/>
        <w:rPr>
          <w:rFonts w:ascii="宋体" w:hAnsi="宋体"/>
          <w:sz w:val="28"/>
          <w:szCs w:val="28"/>
        </w:rPr>
      </w:pPr>
    </w:p>
    <w:p w:rsidR="00244AC6" w:rsidRPr="006316A2" w:rsidRDefault="00244AC6" w:rsidP="00244AC6">
      <w:pPr>
        <w:widowControl/>
        <w:spacing w:line="440" w:lineRule="exact"/>
        <w:jc w:val="center"/>
        <w:rPr>
          <w:rFonts w:ascii="宋体" w:hAnsi="宋体" w:cs="Arial"/>
          <w:b/>
          <w:bCs/>
          <w:color w:val="000000"/>
          <w:kern w:val="0"/>
          <w:sz w:val="32"/>
          <w:szCs w:val="32"/>
        </w:rPr>
      </w:pPr>
      <w:r w:rsidRPr="006316A2">
        <w:rPr>
          <w:rFonts w:ascii="宋体" w:hAnsi="宋体" w:cs="Arial" w:hint="eastAsia"/>
          <w:b/>
          <w:bCs/>
          <w:color w:val="000000"/>
          <w:kern w:val="0"/>
          <w:sz w:val="32"/>
          <w:szCs w:val="32"/>
        </w:rPr>
        <w:t>第三章学校的权利和义务</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第二十一条  学校行使下列权利：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（一）按照章程自主管理；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（二）组织实施教育教学活动；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（三）招收受教育者；</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lastRenderedPageBreak/>
        <w:t>（四）对受教育者进行学籍管理，实施奖励或处分；</w:t>
      </w:r>
    </w:p>
    <w:p w:rsidR="00EE6554"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（五）对受教育者颁发相应的学业证书；</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（六）聘任教师及其他职工，实施奖励或处分； </w:t>
      </w:r>
    </w:p>
    <w:p w:rsidR="00EE6554"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（七）管理、使用本单位的设施和经费；</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（八）拒绝任何组织和个人对教育教学活动的非法干涉；</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（九）法律、法规规定的其他权利。</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第二十二条学校应当履行下列义务：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（一）遵守法律、法规；</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（二）贯彻国家的教育方针，执行国家的教育标准，保证国家的教育教学质量；</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（三）维护受教育者、教师及其他职工的合法权益；</w:t>
      </w:r>
    </w:p>
    <w:p w:rsidR="00EE6554"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（四）以适当的方式为受教育者及其监护人了解受教育者的学业成绩及其他有关情况提供方便；</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（五）遵照国家的有关规定收取费用并公开收费项目；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（六）依法接受监督。</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p>
    <w:p w:rsidR="00244AC6" w:rsidRPr="006316A2" w:rsidRDefault="00244AC6" w:rsidP="00244AC6">
      <w:pPr>
        <w:widowControl/>
        <w:spacing w:line="440" w:lineRule="exact"/>
        <w:ind w:firstLineChars="200" w:firstLine="643"/>
        <w:jc w:val="center"/>
        <w:rPr>
          <w:rFonts w:ascii="宋体" w:hAnsi="宋体" w:cs="Arial"/>
          <w:b/>
          <w:bCs/>
          <w:color w:val="000000"/>
          <w:kern w:val="0"/>
          <w:sz w:val="32"/>
          <w:szCs w:val="32"/>
        </w:rPr>
      </w:pPr>
      <w:r w:rsidRPr="006316A2">
        <w:rPr>
          <w:rFonts w:ascii="宋体" w:hAnsi="宋体" w:cs="Arial" w:hint="eastAsia"/>
          <w:b/>
          <w:bCs/>
          <w:color w:val="000000"/>
          <w:kern w:val="0"/>
          <w:sz w:val="32"/>
          <w:szCs w:val="32"/>
        </w:rPr>
        <w:t>第四章 校长</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第二十三条  校长依法独立行使教育教学和行政管理职权，执行董事会的决定，接受董事会和审批机关的监督。单位内部组织机构的设置方案由校长提出，报董事会批准。 聘任校长由董事会依据任职条件讨论决定，报浦东新区教育局核准后，由董事会聘任。校长聘任期为三年，聘任期满离任。经董事会决定也可连聘连任。</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第二十四条 校长的任职条件：</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（一） 拥护党的领导，坚持党的基本路线，热爱教育事业；</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（二） 熟悉教育教学业务，有一定的教育教学组织管理能力</w:t>
      </w:r>
      <w:r w:rsidR="00394E56">
        <w:rPr>
          <w:rFonts w:ascii="宋体" w:hAnsi="宋体" w:cs="Arial" w:hint="eastAsia"/>
          <w:color w:val="000000"/>
          <w:kern w:val="0"/>
          <w:sz w:val="28"/>
          <w:szCs w:val="28"/>
        </w:rPr>
        <w:t>；</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（三）作风民主、正派、办事公正；</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（四）身体健康，专职在校工作。</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（五）符合国家、上海市规定的校长学历、职称等专业条件。</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第二十五条校长负责教育教学和行政管理工作，行使下列权利： </w:t>
      </w:r>
    </w:p>
    <w:p w:rsidR="00EE6554"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（一）执行董事会的决定；</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lastRenderedPageBreak/>
        <w:t xml:space="preserve">（二）实施发展规划，拟订年度工作计划、财务预算和单位规章制度；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（三）聘任和解聘单位工作人员，实施奖惩；</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（四）组织教育教学、科学研究活动，保证教育教学质量；</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（五）负责单位日常管理工作；</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（六）董事会的其他授权。</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第二十六条校长因故不能行使职权时，可委托副校长代理行使职权。</w:t>
      </w:r>
      <w:r w:rsidRPr="006316A2">
        <w:rPr>
          <w:rFonts w:ascii="宋体" w:hAnsi="宋体" w:cs="Arial" w:hint="eastAsia"/>
          <w:color w:val="000000"/>
          <w:kern w:val="0"/>
          <w:sz w:val="28"/>
          <w:szCs w:val="28"/>
        </w:rPr>
        <w:br/>
        <w:t>第二十七条 单位实行民主管理，定期召开教职工会议，教职工会议的职权是：监督单位的财务情况，对法定代表人、正副校长的工作进行监督。</w:t>
      </w:r>
      <w:r w:rsidRPr="006316A2">
        <w:rPr>
          <w:rFonts w:ascii="宋体" w:hAnsi="宋体" w:cs="Arial" w:hint="eastAsia"/>
          <w:color w:val="000000"/>
          <w:kern w:val="0"/>
          <w:sz w:val="28"/>
          <w:szCs w:val="28"/>
        </w:rPr>
        <w:br/>
        <w:t xml:space="preserve">    第二十八条 有下列情况之一的校长应予免职：</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（一）有严重违反法律法规和规定办学的；</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（二）不能全面履行职责的； </w:t>
      </w:r>
    </w:p>
    <w:p w:rsidR="00EE6554"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（三）管理混乱或教育、教学质量低下的；</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（四）由于健康条件或其他原因不能坚持正常工作的；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（五）本人提请要求解聘的；</w:t>
      </w:r>
    </w:p>
    <w:p w:rsidR="00EE6554" w:rsidRDefault="00244AC6" w:rsidP="00EE6554">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（六）有其他不适于担任校长情形的。</w:t>
      </w:r>
    </w:p>
    <w:p w:rsidR="00244AC6" w:rsidRPr="006316A2" w:rsidRDefault="00244AC6" w:rsidP="00EE6554">
      <w:pPr>
        <w:widowControl/>
        <w:spacing w:line="440" w:lineRule="exact"/>
        <w:ind w:firstLineChars="200" w:firstLine="560"/>
        <w:jc w:val="left"/>
        <w:rPr>
          <w:rFonts w:ascii="宋体" w:hAnsi="宋体" w:cs="Arial"/>
          <w:color w:val="000000"/>
          <w:kern w:val="0"/>
          <w:sz w:val="28"/>
          <w:szCs w:val="28"/>
        </w:rPr>
      </w:pPr>
    </w:p>
    <w:p w:rsidR="00244AC6" w:rsidRPr="006316A2" w:rsidRDefault="00244AC6" w:rsidP="00244AC6">
      <w:pPr>
        <w:widowControl/>
        <w:spacing w:line="440" w:lineRule="exact"/>
        <w:jc w:val="center"/>
        <w:rPr>
          <w:rFonts w:ascii="宋体" w:hAnsi="宋体" w:cs="Arial"/>
          <w:b/>
          <w:bCs/>
          <w:color w:val="000000"/>
          <w:kern w:val="0"/>
          <w:sz w:val="32"/>
          <w:szCs w:val="32"/>
        </w:rPr>
      </w:pPr>
      <w:r w:rsidRPr="006316A2">
        <w:rPr>
          <w:rFonts w:ascii="宋体" w:hAnsi="宋体" w:cs="Arial" w:hint="eastAsia"/>
          <w:b/>
          <w:bCs/>
          <w:color w:val="000000"/>
          <w:kern w:val="0"/>
          <w:sz w:val="32"/>
          <w:szCs w:val="32"/>
        </w:rPr>
        <w:t>第五章 行政和教育教学管理</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第二十九条 本单位应当建立、健全和执行行政管理、教学管理、学籍管理等规章制度和校内各工作岗位的职责。</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第三十条  应当公示《办学许可证》、《民办非企业单位登记证》和《税务登记证》。</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第三十一条校长和内设机构的负责人为专职人员，会计出纳具有从业资格，其他管理人员熟悉教育教学业务。</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第三十二条 聘任的教师应当具备《中华人民共和国教师法》和有关行政法规规定的教师资格和任职条件。 </w:t>
      </w:r>
      <w:r w:rsidRPr="006316A2">
        <w:rPr>
          <w:rFonts w:ascii="宋体" w:hAnsi="宋体" w:cs="Arial" w:hint="eastAsia"/>
          <w:color w:val="000000"/>
          <w:kern w:val="0"/>
          <w:sz w:val="28"/>
          <w:szCs w:val="28"/>
        </w:rPr>
        <w:br/>
        <w:t xml:space="preserve">    第三十三条 学校由校长自主聘任教师、职员，应当签订聘任合同，明确双方的权利、义务。招收其他工作人员应当订立劳动合同。聘任外籍人员按照国家有关规定执行。</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lastRenderedPageBreak/>
        <w:t>第三十四条  按审批机关批准的办学范围，设置专业、开设课程和选用教材。</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第三十五条 招生简章或招生广告，报浦东新区教育局备案后发布。</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第三十六条 按时参加年检和有关管理部门召开的会议活动。每年度结束，按市教委颁发的档案规定，建立档案，准时上报各类报表和信息。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p>
    <w:p w:rsidR="00244AC6" w:rsidRPr="006316A2" w:rsidRDefault="00244AC6" w:rsidP="00244AC6">
      <w:pPr>
        <w:widowControl/>
        <w:spacing w:line="440" w:lineRule="exact"/>
        <w:jc w:val="center"/>
        <w:rPr>
          <w:rFonts w:ascii="宋体" w:hAnsi="宋体" w:cs="Arial"/>
          <w:b/>
          <w:bCs/>
          <w:color w:val="000000"/>
          <w:kern w:val="0"/>
          <w:sz w:val="32"/>
          <w:szCs w:val="32"/>
        </w:rPr>
      </w:pPr>
      <w:r w:rsidRPr="006316A2">
        <w:rPr>
          <w:rFonts w:ascii="宋体" w:hAnsi="宋体" w:cs="Arial" w:hint="eastAsia"/>
          <w:b/>
          <w:bCs/>
          <w:color w:val="000000"/>
          <w:kern w:val="0"/>
          <w:sz w:val="32"/>
          <w:szCs w:val="32"/>
        </w:rPr>
        <w:t>第六章资产和财务管理</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第三十七条 依法建立和健全财务、会计制度，资产管理制度，经费使用审批制度，票据管理制度和退费制度。单独设立银行帐号，进行财务核算，并按国家规定建立会计账册。    </w:t>
      </w:r>
    </w:p>
    <w:p w:rsidR="00244AC6" w:rsidRPr="006316A2" w:rsidRDefault="00244AC6" w:rsidP="00244AC6">
      <w:pPr>
        <w:widowControl/>
        <w:spacing w:line="440" w:lineRule="exact"/>
        <w:ind w:firstLineChars="200" w:firstLine="560"/>
        <w:jc w:val="left"/>
        <w:rPr>
          <w:rFonts w:ascii="宋体" w:hAnsi="宋体" w:cs="Arial"/>
          <w:bCs/>
          <w:color w:val="000000"/>
          <w:kern w:val="0"/>
          <w:sz w:val="28"/>
          <w:szCs w:val="28"/>
        </w:rPr>
      </w:pPr>
      <w:r w:rsidRPr="006316A2">
        <w:rPr>
          <w:rFonts w:ascii="宋体" w:hAnsi="宋体" w:cs="Arial" w:hint="eastAsia"/>
          <w:color w:val="000000"/>
          <w:kern w:val="0"/>
          <w:sz w:val="28"/>
          <w:szCs w:val="28"/>
        </w:rPr>
        <w:t>第三十八条 对举办者投入的资金、受赠的财产以及办学的积累，学校享有法人财产权。存续期间，所有资产由本单位依法管理和使用，任何组织和个人不得侵占。</w:t>
      </w:r>
      <w:r w:rsidRPr="006316A2">
        <w:rPr>
          <w:rFonts w:ascii="宋体" w:hAnsi="宋体" w:hint="eastAsia"/>
          <w:bCs/>
          <w:sz w:val="28"/>
          <w:szCs w:val="28"/>
        </w:rPr>
        <w:t>经费必须用于章程规定的业务范围和事业的发展，盈余不得分红。</w:t>
      </w:r>
    </w:p>
    <w:p w:rsidR="00244AC6" w:rsidRPr="006316A2" w:rsidRDefault="00244AC6" w:rsidP="00244AC6">
      <w:pPr>
        <w:tabs>
          <w:tab w:val="num" w:pos="0"/>
        </w:tabs>
        <w:snapToGrid w:val="0"/>
        <w:spacing w:line="440" w:lineRule="exact"/>
        <w:ind w:firstLineChars="192" w:firstLine="538"/>
        <w:jc w:val="left"/>
        <w:rPr>
          <w:rFonts w:ascii="宋体" w:hAnsi="宋体"/>
          <w:b/>
          <w:sz w:val="28"/>
          <w:szCs w:val="28"/>
        </w:rPr>
      </w:pPr>
      <w:r w:rsidRPr="006316A2">
        <w:rPr>
          <w:rFonts w:ascii="宋体" w:hAnsi="宋体" w:hint="eastAsia"/>
          <w:bCs/>
          <w:color w:val="000000"/>
          <w:sz w:val="28"/>
          <w:szCs w:val="28"/>
        </w:rPr>
        <w:t>本单位执行国家规定的会计制度，依法进行会计核算，建立健全内部会计监督制度，保证会计资料合法、真实、准确、完整。</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第三十九条 本单位将经物价部门核准（备案）的收费项目和收费标准向社会公示。学校收取的费用主要用于教育教学活动和改善办学条件，不用于分配、转让、担保和校外投资。</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第四十条 学校的经费来源有：</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⑴</w:t>
      </w:r>
      <w:r w:rsidRPr="006316A2">
        <w:rPr>
          <w:rFonts w:ascii="宋体" w:hAnsi="宋体" w:cs="Arial" w:hint="eastAsia"/>
          <w:color w:val="000000"/>
          <w:kern w:val="0"/>
          <w:sz w:val="28"/>
          <w:szCs w:val="28"/>
        </w:rPr>
        <w:t>组建时举办者的出资；</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⑵</w:t>
      </w:r>
      <w:r w:rsidRPr="006316A2">
        <w:rPr>
          <w:rFonts w:ascii="宋体" w:hAnsi="宋体" w:cs="Arial" w:hint="eastAsia"/>
          <w:color w:val="000000"/>
          <w:kern w:val="0"/>
          <w:sz w:val="28"/>
          <w:szCs w:val="28"/>
        </w:rPr>
        <w:t>学费收入；</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⑶</w:t>
      </w:r>
      <w:r w:rsidRPr="006316A2">
        <w:rPr>
          <w:rFonts w:ascii="宋体" w:hAnsi="宋体" w:cs="Arial" w:hint="eastAsia"/>
          <w:color w:val="000000"/>
          <w:kern w:val="0"/>
          <w:sz w:val="28"/>
          <w:szCs w:val="28"/>
        </w:rPr>
        <w:t>社会资助；</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宋体" w:hint="eastAsia"/>
          <w:color w:val="000000"/>
          <w:kern w:val="0"/>
          <w:sz w:val="28"/>
          <w:szCs w:val="28"/>
        </w:rPr>
        <w:t>⑷</w:t>
      </w:r>
      <w:r w:rsidRPr="006316A2">
        <w:rPr>
          <w:rFonts w:ascii="宋体" w:hAnsi="宋体" w:cs="Arial" w:hint="eastAsia"/>
          <w:color w:val="000000"/>
          <w:kern w:val="0"/>
          <w:sz w:val="28"/>
          <w:szCs w:val="28"/>
        </w:rPr>
        <w:t xml:space="preserve">其他合法收入。 </w:t>
      </w:r>
    </w:p>
    <w:p w:rsidR="00244AC6" w:rsidRPr="006316A2" w:rsidRDefault="00244AC6" w:rsidP="00244AC6">
      <w:pPr>
        <w:pStyle w:val="a3"/>
        <w:spacing w:before="0" w:beforeAutospacing="0" w:after="0" w:afterAutospacing="0" w:line="440" w:lineRule="exact"/>
        <w:ind w:firstLineChars="200" w:firstLine="560"/>
        <w:rPr>
          <w:rFonts w:ascii="宋体" w:eastAsia="宋体" w:hAnsi="宋体"/>
          <w:bCs/>
          <w:sz w:val="28"/>
          <w:szCs w:val="28"/>
        </w:rPr>
      </w:pPr>
      <w:r w:rsidRPr="006316A2">
        <w:rPr>
          <w:rFonts w:ascii="宋体" w:eastAsia="宋体" w:hAnsi="宋体" w:cs="Arial" w:hint="eastAsia"/>
          <w:sz w:val="28"/>
          <w:szCs w:val="28"/>
        </w:rPr>
        <w:t>为不断改善办学条件，促进学校的发展，出资人不要求取得合理回报。学校从年度净资产增加额中按25%的比例提取发展基金，用于学校的建设、维护和教学设备的添置、更新等。 </w:t>
      </w:r>
      <w:r w:rsidRPr="006316A2">
        <w:rPr>
          <w:rFonts w:ascii="宋体" w:eastAsia="宋体" w:hAnsi="宋体" w:cs="Arial" w:hint="eastAsia"/>
          <w:sz w:val="28"/>
          <w:szCs w:val="28"/>
        </w:rPr>
        <w:br/>
      </w:r>
      <w:r w:rsidRPr="006316A2">
        <w:rPr>
          <w:rFonts w:ascii="宋体" w:eastAsia="宋体" w:hAnsi="宋体" w:hint="eastAsia"/>
          <w:bCs/>
          <w:sz w:val="28"/>
          <w:szCs w:val="28"/>
        </w:rPr>
        <w:t>第四十一条  学校资产的使用和财务管理接受浦东新区教育局和其他有关部门的监督。在每一个会计年度结束时制作财务会计报告，委</w:t>
      </w:r>
      <w:r w:rsidRPr="006316A2">
        <w:rPr>
          <w:rFonts w:ascii="宋体" w:eastAsia="宋体" w:hAnsi="宋体" w:hint="eastAsia"/>
          <w:bCs/>
          <w:sz w:val="28"/>
          <w:szCs w:val="28"/>
        </w:rPr>
        <w:lastRenderedPageBreak/>
        <w:t xml:space="preserve">托会计事务所依法进行审计，并报送浦东新区教育局和浦东新区民政局。 </w:t>
      </w:r>
    </w:p>
    <w:p w:rsidR="00244AC6" w:rsidRPr="006316A2" w:rsidRDefault="00244AC6" w:rsidP="00244AC6">
      <w:pPr>
        <w:pStyle w:val="a3"/>
        <w:spacing w:before="0" w:beforeAutospacing="0" w:after="0" w:afterAutospacing="0" w:line="440" w:lineRule="exact"/>
        <w:ind w:firstLineChars="200" w:firstLine="560"/>
        <w:rPr>
          <w:rFonts w:ascii="宋体" w:eastAsia="宋体" w:hAnsi="宋体"/>
          <w:bCs/>
          <w:sz w:val="28"/>
          <w:szCs w:val="28"/>
        </w:rPr>
      </w:pPr>
    </w:p>
    <w:p w:rsidR="00244AC6" w:rsidRPr="006316A2" w:rsidRDefault="00244AC6" w:rsidP="00244AC6">
      <w:pPr>
        <w:widowControl/>
        <w:spacing w:line="440" w:lineRule="exact"/>
        <w:jc w:val="center"/>
        <w:rPr>
          <w:rFonts w:ascii="宋体" w:hAnsi="宋体" w:cs="Arial"/>
          <w:b/>
          <w:bCs/>
          <w:color w:val="000000"/>
          <w:kern w:val="0"/>
          <w:sz w:val="32"/>
          <w:szCs w:val="32"/>
        </w:rPr>
      </w:pPr>
      <w:r w:rsidRPr="006316A2">
        <w:rPr>
          <w:rFonts w:ascii="宋体" w:hAnsi="宋体" w:cs="Arial" w:hint="eastAsia"/>
          <w:b/>
          <w:bCs/>
          <w:color w:val="000000"/>
          <w:kern w:val="0"/>
          <w:sz w:val="32"/>
          <w:szCs w:val="32"/>
        </w:rPr>
        <w:t>第七章 变更、终止程序和终止后的资产处理</w:t>
      </w:r>
    </w:p>
    <w:p w:rsidR="00244AC6" w:rsidRPr="006316A2" w:rsidRDefault="00244AC6" w:rsidP="00244AC6">
      <w:pPr>
        <w:widowControl/>
        <w:spacing w:line="440" w:lineRule="exact"/>
        <w:ind w:firstLineChars="200" w:firstLine="560"/>
        <w:jc w:val="left"/>
        <w:rPr>
          <w:rFonts w:ascii="宋体" w:hAnsi="宋体" w:cs="Arial"/>
          <w:dstrike/>
          <w:color w:val="000000"/>
          <w:kern w:val="0"/>
          <w:sz w:val="28"/>
          <w:szCs w:val="28"/>
        </w:rPr>
      </w:pPr>
      <w:r w:rsidRPr="006316A2">
        <w:rPr>
          <w:rFonts w:ascii="宋体" w:hAnsi="宋体" w:cs="Arial" w:hint="eastAsia"/>
          <w:color w:val="000000"/>
          <w:kern w:val="0"/>
          <w:sz w:val="28"/>
          <w:szCs w:val="28"/>
        </w:rPr>
        <w:t>第四十二条学校变更名称、</w:t>
      </w:r>
      <w:r w:rsidRPr="006316A2">
        <w:rPr>
          <w:rFonts w:ascii="宋体" w:hAnsi="宋体" w:cs="Arial" w:hint="eastAsia"/>
          <w:bCs/>
          <w:color w:val="000000"/>
          <w:kern w:val="0"/>
          <w:sz w:val="28"/>
          <w:szCs w:val="28"/>
        </w:rPr>
        <w:t>开办资金、业务范围、</w:t>
      </w:r>
      <w:r w:rsidRPr="006316A2">
        <w:rPr>
          <w:rFonts w:ascii="宋体" w:hAnsi="宋体" w:cs="Arial" w:hint="eastAsia"/>
          <w:color w:val="000000"/>
          <w:kern w:val="0"/>
          <w:sz w:val="28"/>
          <w:szCs w:val="28"/>
        </w:rPr>
        <w:t>校址、法定代表人、业务主管单位，由学校董事会经浦东新区教育局审核同意后，报浦东新区民政局核准。</w:t>
      </w:r>
    </w:p>
    <w:p w:rsidR="00244AC6" w:rsidRPr="006316A2" w:rsidRDefault="00244AC6" w:rsidP="00244AC6">
      <w:pPr>
        <w:widowControl/>
        <w:spacing w:line="440" w:lineRule="exact"/>
        <w:ind w:firstLineChars="200" w:firstLine="560"/>
        <w:jc w:val="left"/>
        <w:rPr>
          <w:rFonts w:ascii="宋体" w:hAnsi="宋体" w:cs="Arial"/>
          <w:kern w:val="0"/>
          <w:sz w:val="28"/>
          <w:szCs w:val="28"/>
        </w:rPr>
      </w:pPr>
      <w:r w:rsidRPr="006316A2">
        <w:rPr>
          <w:rFonts w:ascii="宋体" w:hAnsi="宋体" w:cs="Arial" w:hint="eastAsia"/>
          <w:kern w:val="0"/>
          <w:sz w:val="28"/>
          <w:szCs w:val="28"/>
        </w:rPr>
        <w:t>第四十三条  学校聘任校长、分立合并、变更办学层次、办学类别及学校举办者，按规定报浦东新区教育局审查核准。</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kern w:val="0"/>
          <w:sz w:val="28"/>
          <w:szCs w:val="28"/>
        </w:rPr>
        <w:t>第四十四条  学校变更董事会成员等其他事项报浦东新区教育局备案</w:t>
      </w:r>
      <w:r>
        <w:rPr>
          <w:rFonts w:ascii="宋体" w:hAnsi="宋体" w:cs="Arial" w:hint="eastAsia"/>
          <w:kern w:val="0"/>
          <w:sz w:val="28"/>
          <w:szCs w:val="28"/>
        </w:rPr>
        <w:t>。</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第四十五条学校自行要求，或由其他不可抗拒的原因而终止时，应向</w:t>
      </w:r>
      <w:r w:rsidRPr="006316A2">
        <w:rPr>
          <w:rFonts w:ascii="宋体" w:hAnsi="宋体" w:cs="Arial" w:hint="eastAsia"/>
          <w:kern w:val="0"/>
          <w:sz w:val="28"/>
          <w:szCs w:val="28"/>
        </w:rPr>
        <w:t>浦东新区教育局</w:t>
      </w:r>
      <w:r w:rsidRPr="006316A2">
        <w:rPr>
          <w:rFonts w:ascii="宋体" w:hAnsi="宋体" w:cs="Arial" w:hint="eastAsia"/>
          <w:color w:val="000000"/>
          <w:kern w:val="0"/>
          <w:sz w:val="28"/>
          <w:szCs w:val="28"/>
        </w:rPr>
        <w:t>提出终止申请，说明终止理由，同时应当妥善安置在校学生。</w:t>
      </w:r>
      <w:r w:rsidRPr="006316A2">
        <w:rPr>
          <w:rFonts w:ascii="宋体" w:hAnsi="宋体" w:cs="Arial" w:hint="eastAsia"/>
          <w:bCs/>
          <w:color w:val="000000"/>
          <w:kern w:val="0"/>
          <w:sz w:val="28"/>
          <w:szCs w:val="28"/>
        </w:rPr>
        <w:t>应当在</w:t>
      </w:r>
      <w:r w:rsidRPr="006316A2">
        <w:rPr>
          <w:rFonts w:ascii="宋体" w:hAnsi="宋体" w:cs="Arial" w:hint="eastAsia"/>
          <w:kern w:val="0"/>
          <w:sz w:val="28"/>
          <w:szCs w:val="28"/>
        </w:rPr>
        <w:t>浦东新区教育局</w:t>
      </w:r>
      <w:r w:rsidRPr="006316A2">
        <w:rPr>
          <w:rFonts w:ascii="宋体" w:hAnsi="宋体" w:cs="Arial" w:hint="eastAsia"/>
          <w:bCs/>
          <w:color w:val="000000"/>
          <w:kern w:val="0"/>
          <w:sz w:val="28"/>
          <w:szCs w:val="28"/>
        </w:rPr>
        <w:t>和有关机关指导下成立清算组织</w:t>
      </w:r>
      <w:r w:rsidRPr="006316A2">
        <w:rPr>
          <w:rFonts w:ascii="宋体" w:hAnsi="宋体" w:cs="Arial" w:hint="eastAsia"/>
          <w:color w:val="000000"/>
          <w:kern w:val="0"/>
          <w:sz w:val="28"/>
          <w:szCs w:val="28"/>
        </w:rPr>
        <w:t>，提出清算程序和原则，依法进行财务清算，清理债权债务，处理善后事宜。清算期间不得开展清算以外的活动。</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第四十六条 清算人员一般应由学校举办者代表、学校法定代表人、教职工代表组成。根据需要可聘请国内注册会计师、律师等参加。清算费用和清算组成员的酬劳应从学校的结存财产中支付。清算期间，清算组代表学校参加民事诉讼活动。</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第四十七条 学校财产按下列顺序清偿： </w:t>
      </w:r>
    </w:p>
    <w:p w:rsidR="00244AC6" w:rsidRPr="006316A2" w:rsidRDefault="00244AC6" w:rsidP="00244AC6">
      <w:pPr>
        <w:widowControl/>
        <w:spacing w:line="440" w:lineRule="exact"/>
        <w:ind w:firstLineChars="150" w:firstLine="42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(一)应退受教育者的学费和其他费用； </w:t>
      </w:r>
    </w:p>
    <w:p w:rsidR="00244AC6" w:rsidRPr="006316A2" w:rsidRDefault="00244AC6" w:rsidP="00244AC6">
      <w:pPr>
        <w:widowControl/>
        <w:spacing w:line="440" w:lineRule="exact"/>
        <w:ind w:firstLineChars="150" w:firstLine="420"/>
        <w:jc w:val="left"/>
        <w:rPr>
          <w:rFonts w:ascii="宋体" w:hAnsi="宋体" w:cs="Arial"/>
          <w:color w:val="000000"/>
          <w:kern w:val="0"/>
          <w:sz w:val="28"/>
          <w:szCs w:val="28"/>
        </w:rPr>
      </w:pPr>
      <w:r w:rsidRPr="006316A2">
        <w:rPr>
          <w:rFonts w:ascii="宋体" w:hAnsi="宋体" w:cs="Arial" w:hint="eastAsia"/>
          <w:color w:val="000000"/>
          <w:kern w:val="0"/>
          <w:sz w:val="28"/>
          <w:szCs w:val="28"/>
        </w:rPr>
        <w:t>(二)应发教职工的工资及应交纳的社会保险费用；</w:t>
      </w:r>
    </w:p>
    <w:p w:rsidR="00244AC6" w:rsidRPr="006316A2" w:rsidRDefault="00244AC6" w:rsidP="00244AC6">
      <w:pPr>
        <w:widowControl/>
        <w:spacing w:line="440" w:lineRule="exact"/>
        <w:ind w:firstLineChars="150" w:firstLine="420"/>
        <w:jc w:val="left"/>
        <w:rPr>
          <w:rFonts w:ascii="宋体" w:hAnsi="宋体" w:cs="Arial"/>
          <w:color w:val="000000"/>
          <w:kern w:val="0"/>
          <w:sz w:val="28"/>
          <w:szCs w:val="28"/>
        </w:rPr>
      </w:pPr>
      <w:r w:rsidRPr="006316A2">
        <w:rPr>
          <w:rFonts w:ascii="宋体" w:hAnsi="宋体" w:cs="Arial" w:hint="eastAsia"/>
          <w:color w:val="000000"/>
          <w:kern w:val="0"/>
          <w:sz w:val="28"/>
          <w:szCs w:val="28"/>
        </w:rPr>
        <w:t xml:space="preserve">(三)偿还其他债务。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color w:val="000000"/>
          <w:kern w:val="0"/>
          <w:sz w:val="28"/>
          <w:szCs w:val="28"/>
        </w:rPr>
        <w:t>学校清偿后的剩余财产，按照有关法律、法规的规定处理。</w:t>
      </w:r>
    </w:p>
    <w:p w:rsidR="00244AC6" w:rsidRPr="006316A2" w:rsidRDefault="00244AC6" w:rsidP="00244AC6">
      <w:pPr>
        <w:tabs>
          <w:tab w:val="num" w:pos="1120"/>
        </w:tabs>
        <w:spacing w:line="440" w:lineRule="exact"/>
        <w:ind w:firstLineChars="200" w:firstLine="560"/>
        <w:jc w:val="left"/>
        <w:rPr>
          <w:rFonts w:ascii="宋体" w:hAnsi="宋体"/>
          <w:sz w:val="28"/>
          <w:szCs w:val="28"/>
        </w:rPr>
      </w:pPr>
      <w:r w:rsidRPr="006316A2">
        <w:rPr>
          <w:rFonts w:ascii="宋体" w:hAnsi="宋体" w:cs="Arial" w:hint="eastAsia"/>
          <w:color w:val="000000"/>
          <w:kern w:val="0"/>
          <w:sz w:val="28"/>
          <w:szCs w:val="28"/>
        </w:rPr>
        <w:t>第四十八条 清算结束后，写出清算报告，提请董事会审核通过，</w:t>
      </w:r>
      <w:r w:rsidRPr="006316A2">
        <w:rPr>
          <w:rFonts w:ascii="宋体" w:hAnsi="宋体" w:hint="eastAsia"/>
          <w:sz w:val="28"/>
          <w:szCs w:val="28"/>
        </w:rPr>
        <w:t>自完成清算之日起10日内，向浦东新区教育局办理终止办学手续，得到浦东新区教育局批准后5日内向浦东新区民政局办理注销登记。</w:t>
      </w:r>
    </w:p>
    <w:p w:rsidR="00244AC6" w:rsidRPr="006316A2" w:rsidRDefault="00244AC6" w:rsidP="00244AC6">
      <w:pPr>
        <w:tabs>
          <w:tab w:val="num" w:pos="0"/>
        </w:tabs>
        <w:spacing w:line="440" w:lineRule="exact"/>
        <w:ind w:firstLineChars="200" w:firstLine="560"/>
        <w:jc w:val="left"/>
        <w:rPr>
          <w:rFonts w:ascii="宋体" w:hAnsi="宋体"/>
          <w:sz w:val="28"/>
          <w:szCs w:val="28"/>
        </w:rPr>
      </w:pPr>
      <w:r w:rsidRPr="006316A2">
        <w:rPr>
          <w:rFonts w:ascii="宋体" w:hAnsi="宋体" w:hint="eastAsia"/>
          <w:sz w:val="28"/>
          <w:szCs w:val="28"/>
        </w:rPr>
        <w:t>第四十九条 本单位自浦东新区教育局发出终止文件之日起，即为办学终止。</w:t>
      </w:r>
    </w:p>
    <w:p w:rsidR="00244AC6" w:rsidRPr="006316A2" w:rsidRDefault="00244AC6" w:rsidP="00244AC6">
      <w:pPr>
        <w:tabs>
          <w:tab w:val="num" w:pos="0"/>
        </w:tabs>
        <w:spacing w:line="440" w:lineRule="exact"/>
        <w:ind w:firstLineChars="200" w:firstLine="560"/>
        <w:jc w:val="left"/>
        <w:rPr>
          <w:rFonts w:ascii="宋体" w:hAnsi="宋体"/>
          <w:sz w:val="28"/>
          <w:szCs w:val="28"/>
        </w:rPr>
      </w:pPr>
      <w:r w:rsidRPr="006316A2">
        <w:rPr>
          <w:rFonts w:ascii="宋体" w:hAnsi="宋体" w:hint="eastAsia"/>
          <w:sz w:val="28"/>
          <w:szCs w:val="28"/>
        </w:rPr>
        <w:t>本单位自浦东新区民政局发出注销登记证明文件之日起，即为法</w:t>
      </w:r>
      <w:r w:rsidRPr="006316A2">
        <w:rPr>
          <w:rFonts w:ascii="宋体" w:hAnsi="宋体" w:hint="eastAsia"/>
          <w:sz w:val="28"/>
          <w:szCs w:val="28"/>
        </w:rPr>
        <w:lastRenderedPageBreak/>
        <w:t>人终止。</w:t>
      </w:r>
    </w:p>
    <w:p w:rsidR="00244AC6" w:rsidRPr="006316A2" w:rsidRDefault="00244AC6" w:rsidP="00244AC6">
      <w:pPr>
        <w:widowControl/>
        <w:spacing w:line="440" w:lineRule="exact"/>
        <w:jc w:val="left"/>
        <w:rPr>
          <w:rFonts w:ascii="宋体" w:hAnsi="宋体" w:cs="Arial"/>
          <w:b/>
          <w:bCs/>
          <w:color w:val="000000"/>
          <w:kern w:val="0"/>
          <w:sz w:val="28"/>
          <w:szCs w:val="28"/>
        </w:rPr>
      </w:pPr>
    </w:p>
    <w:p w:rsidR="00244AC6" w:rsidRPr="006316A2" w:rsidRDefault="00244AC6" w:rsidP="00244AC6">
      <w:pPr>
        <w:widowControl/>
        <w:spacing w:line="440" w:lineRule="exact"/>
        <w:jc w:val="center"/>
        <w:rPr>
          <w:rFonts w:ascii="宋体" w:hAnsi="宋体" w:cs="Arial"/>
          <w:b/>
          <w:bCs/>
          <w:color w:val="000000"/>
          <w:kern w:val="0"/>
          <w:sz w:val="32"/>
          <w:szCs w:val="32"/>
        </w:rPr>
      </w:pPr>
      <w:r w:rsidRPr="006316A2">
        <w:rPr>
          <w:rFonts w:ascii="宋体" w:hAnsi="宋体" w:cs="Arial" w:hint="eastAsia"/>
          <w:b/>
          <w:bCs/>
          <w:color w:val="000000"/>
          <w:kern w:val="0"/>
          <w:sz w:val="32"/>
          <w:szCs w:val="32"/>
        </w:rPr>
        <w:t>第八章附 则</w:t>
      </w:r>
    </w:p>
    <w:p w:rsidR="00244AC6" w:rsidRPr="006316A2" w:rsidRDefault="00244AC6" w:rsidP="00244AC6">
      <w:pPr>
        <w:widowControl/>
        <w:spacing w:line="440" w:lineRule="exact"/>
        <w:ind w:firstLineChars="200" w:firstLine="560"/>
        <w:jc w:val="left"/>
        <w:rPr>
          <w:rFonts w:ascii="宋体" w:hAnsi="宋体" w:cs="Arial"/>
          <w:kern w:val="0"/>
          <w:sz w:val="28"/>
          <w:szCs w:val="28"/>
        </w:rPr>
      </w:pPr>
      <w:r w:rsidRPr="006316A2">
        <w:rPr>
          <w:rFonts w:ascii="宋体" w:hAnsi="宋体" w:cs="Arial" w:hint="eastAsia"/>
          <w:color w:val="000000"/>
          <w:kern w:val="0"/>
          <w:sz w:val="28"/>
          <w:szCs w:val="28"/>
        </w:rPr>
        <w:t xml:space="preserve">第五十条  </w:t>
      </w:r>
      <w:r w:rsidRPr="006316A2">
        <w:rPr>
          <w:rFonts w:ascii="宋体" w:hAnsi="宋体" w:cs="Arial" w:hint="eastAsia"/>
          <w:kern w:val="0"/>
          <w:sz w:val="28"/>
          <w:szCs w:val="28"/>
        </w:rPr>
        <w:t xml:space="preserve">本章程自本单位经浦东新区民政局核准并获得《民办非企业单位（法人）登记证书》之日起正式生效。  </w:t>
      </w:r>
    </w:p>
    <w:p w:rsidR="00244AC6" w:rsidRPr="006316A2" w:rsidRDefault="00244AC6" w:rsidP="00244AC6">
      <w:pPr>
        <w:widowControl/>
        <w:spacing w:line="440" w:lineRule="exact"/>
        <w:ind w:firstLineChars="200" w:firstLine="560"/>
        <w:jc w:val="left"/>
        <w:rPr>
          <w:rFonts w:ascii="宋体" w:hAnsi="宋体" w:cs="Arial"/>
          <w:kern w:val="0"/>
          <w:sz w:val="28"/>
          <w:szCs w:val="28"/>
        </w:rPr>
      </w:pPr>
      <w:r w:rsidRPr="006316A2">
        <w:rPr>
          <w:rFonts w:ascii="宋体" w:hAnsi="宋体" w:cs="Arial" w:hint="eastAsia"/>
          <w:kern w:val="0"/>
          <w:sz w:val="28"/>
          <w:szCs w:val="28"/>
        </w:rPr>
        <w:t xml:space="preserve">第五十一条 本章程解释权和修改权属学校董事会。修改后的章程，经浦东新区教育局审核同意后，在30日内报浦东新区民政局核准后生效。 </w:t>
      </w:r>
    </w:p>
    <w:p w:rsidR="00244AC6" w:rsidRPr="006316A2" w:rsidRDefault="00244AC6" w:rsidP="00244AC6">
      <w:pPr>
        <w:widowControl/>
        <w:spacing w:line="440" w:lineRule="exact"/>
        <w:ind w:firstLineChars="200" w:firstLine="560"/>
        <w:jc w:val="left"/>
        <w:rPr>
          <w:rFonts w:ascii="宋体" w:hAnsi="宋体" w:cs="Arial"/>
          <w:color w:val="000000"/>
          <w:kern w:val="0"/>
          <w:sz w:val="28"/>
          <w:szCs w:val="28"/>
        </w:rPr>
      </w:pPr>
      <w:r w:rsidRPr="006316A2">
        <w:rPr>
          <w:rFonts w:ascii="宋体" w:hAnsi="宋体" w:cs="Arial" w:hint="eastAsia"/>
          <w:kern w:val="0"/>
          <w:sz w:val="28"/>
          <w:szCs w:val="28"/>
        </w:rPr>
        <w:t>第五十二条 本章程与国</w:t>
      </w:r>
      <w:r w:rsidRPr="006316A2">
        <w:rPr>
          <w:rFonts w:ascii="宋体" w:hAnsi="宋体" w:cs="Arial" w:hint="eastAsia"/>
          <w:color w:val="000000"/>
          <w:kern w:val="0"/>
          <w:sz w:val="28"/>
          <w:szCs w:val="28"/>
        </w:rPr>
        <w:t xml:space="preserve">家法律、法规相抵触时，以国家法律法规为准。 </w:t>
      </w:r>
    </w:p>
    <w:p w:rsidR="00244AC6" w:rsidRPr="006316A2" w:rsidRDefault="00244AC6" w:rsidP="00244AC6">
      <w:pPr>
        <w:widowControl/>
        <w:spacing w:line="440" w:lineRule="exact"/>
        <w:jc w:val="left"/>
        <w:rPr>
          <w:rFonts w:ascii="宋体" w:hAnsi="宋体" w:cs="Arial"/>
          <w:color w:val="000000"/>
          <w:kern w:val="0"/>
          <w:sz w:val="28"/>
          <w:szCs w:val="28"/>
        </w:rPr>
      </w:pPr>
    </w:p>
    <w:p w:rsidR="00244AC6" w:rsidRPr="009110D8" w:rsidRDefault="00244AC6" w:rsidP="00244AC6">
      <w:pPr>
        <w:widowControl/>
        <w:spacing w:line="440" w:lineRule="exact"/>
        <w:jc w:val="left"/>
        <w:rPr>
          <w:rFonts w:ascii="幼圆" w:eastAsia="幼圆" w:hAnsi="宋体" w:cs="Arial"/>
          <w:color w:val="000000"/>
          <w:kern w:val="0"/>
          <w:sz w:val="28"/>
          <w:szCs w:val="28"/>
        </w:rPr>
      </w:pPr>
      <w:r w:rsidRPr="009110D8">
        <w:rPr>
          <w:rFonts w:ascii="幼圆" w:eastAsia="幼圆" w:hAnsi="宋体" w:cs="Arial" w:hint="eastAsia"/>
          <w:color w:val="000000"/>
          <w:kern w:val="0"/>
          <w:sz w:val="28"/>
          <w:szCs w:val="28"/>
        </w:rPr>
        <w:t>董事会成员签名：</w:t>
      </w:r>
    </w:p>
    <w:p w:rsidR="00244AC6" w:rsidRPr="006316A2" w:rsidRDefault="00244AC6" w:rsidP="00244AC6">
      <w:pPr>
        <w:widowControl/>
        <w:spacing w:line="440" w:lineRule="exact"/>
        <w:jc w:val="left"/>
        <w:rPr>
          <w:rFonts w:ascii="宋体" w:hAnsi="宋体" w:cs="Arial"/>
          <w:color w:val="000000"/>
          <w:kern w:val="0"/>
          <w:sz w:val="28"/>
          <w:szCs w:val="28"/>
        </w:rPr>
      </w:pPr>
    </w:p>
    <w:p w:rsidR="00244AC6" w:rsidRPr="006316A2" w:rsidRDefault="00244AC6" w:rsidP="00244AC6">
      <w:pPr>
        <w:spacing w:line="500" w:lineRule="exact"/>
        <w:jc w:val="left"/>
        <w:rPr>
          <w:rFonts w:ascii="宋体" w:hAnsi="宋体"/>
          <w:sz w:val="24"/>
          <w:szCs w:val="28"/>
        </w:rPr>
      </w:pPr>
    </w:p>
    <w:p w:rsidR="00244AC6" w:rsidRPr="006316A2" w:rsidRDefault="00244AC6" w:rsidP="00244AC6">
      <w:pPr>
        <w:spacing w:line="460" w:lineRule="exact"/>
        <w:rPr>
          <w:rFonts w:ascii="宋体" w:hAnsi="宋体"/>
          <w:b/>
          <w:color w:val="000000"/>
          <w:sz w:val="30"/>
          <w:szCs w:val="30"/>
        </w:rPr>
      </w:pPr>
      <w:r w:rsidRPr="006316A2">
        <w:rPr>
          <w:rFonts w:ascii="宋体" w:hAnsi="宋体"/>
          <w:sz w:val="24"/>
          <w:szCs w:val="28"/>
        </w:rPr>
        <w:tab/>
      </w:r>
      <w:r w:rsidR="000949B2">
        <w:rPr>
          <w:rFonts w:ascii="宋体" w:hAnsi="宋体" w:hint="eastAsia"/>
          <w:b/>
          <w:color w:val="000000"/>
          <w:sz w:val="30"/>
          <w:szCs w:val="30"/>
        </w:rPr>
        <w:t>2011.1.28已核准。</w:t>
      </w:r>
    </w:p>
    <w:p w:rsidR="00FE3D7B" w:rsidRPr="00244AC6" w:rsidRDefault="00FE3D7B"/>
    <w:sectPr w:rsidR="00FE3D7B" w:rsidRPr="00244AC6" w:rsidSect="006C38C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C25" w:rsidRDefault="00A24C25" w:rsidP="00FD1C63">
      <w:r>
        <w:separator/>
      </w:r>
    </w:p>
  </w:endnote>
  <w:endnote w:type="continuationSeparator" w:id="1">
    <w:p w:rsidR="00A24C25" w:rsidRDefault="00A24C25" w:rsidP="00FD1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292215"/>
      <w:docPartObj>
        <w:docPartGallery w:val="Page Numbers (Bottom of Page)"/>
        <w:docPartUnique/>
      </w:docPartObj>
    </w:sdtPr>
    <w:sdtContent>
      <w:p w:rsidR="00FD1C63" w:rsidRDefault="006C38C2">
        <w:pPr>
          <w:pStyle w:val="a6"/>
          <w:jc w:val="center"/>
        </w:pPr>
        <w:r>
          <w:fldChar w:fldCharType="begin"/>
        </w:r>
        <w:r w:rsidR="00FD1C63">
          <w:instrText>PAGE   \* MERGEFORMAT</w:instrText>
        </w:r>
        <w:r>
          <w:fldChar w:fldCharType="separate"/>
        </w:r>
        <w:r w:rsidR="000949B2" w:rsidRPr="000949B2">
          <w:rPr>
            <w:noProof/>
            <w:lang w:val="zh-CN"/>
          </w:rPr>
          <w:t>9</w:t>
        </w:r>
        <w:r>
          <w:fldChar w:fldCharType="end"/>
        </w:r>
      </w:p>
    </w:sdtContent>
  </w:sdt>
  <w:p w:rsidR="00FD1C63" w:rsidRDefault="00FD1C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C25" w:rsidRDefault="00A24C25" w:rsidP="00FD1C63">
      <w:r>
        <w:separator/>
      </w:r>
    </w:p>
  </w:footnote>
  <w:footnote w:type="continuationSeparator" w:id="1">
    <w:p w:rsidR="00A24C25" w:rsidRDefault="00A24C25" w:rsidP="00FD1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114C"/>
    <w:multiLevelType w:val="singleLevel"/>
    <w:tmpl w:val="8A229B34"/>
    <w:lvl w:ilvl="0">
      <w:start w:val="1"/>
      <w:numFmt w:val="japaneseCounting"/>
      <w:lvlText w:val="第%1章"/>
      <w:lvlJc w:val="left"/>
      <w:pPr>
        <w:tabs>
          <w:tab w:val="num" w:pos="735"/>
        </w:tabs>
        <w:ind w:left="735" w:hanging="73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AC6"/>
    <w:rsid w:val="000140F8"/>
    <w:rsid w:val="000949B2"/>
    <w:rsid w:val="00104968"/>
    <w:rsid w:val="00244AC6"/>
    <w:rsid w:val="00394E56"/>
    <w:rsid w:val="006C38C2"/>
    <w:rsid w:val="00A24C25"/>
    <w:rsid w:val="00A62458"/>
    <w:rsid w:val="00BB0C54"/>
    <w:rsid w:val="00EE6554"/>
    <w:rsid w:val="00FB3002"/>
    <w:rsid w:val="00FD1C63"/>
    <w:rsid w:val="00FE3D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4AC6"/>
    <w:pPr>
      <w:widowControl/>
      <w:spacing w:before="100" w:beforeAutospacing="1" w:after="100" w:afterAutospacing="1"/>
      <w:jc w:val="left"/>
    </w:pPr>
    <w:rPr>
      <w:rFonts w:eastAsia="Arial Unicode MS"/>
      <w:color w:val="000000"/>
      <w:kern w:val="0"/>
      <w:sz w:val="18"/>
      <w:szCs w:val="18"/>
    </w:rPr>
  </w:style>
  <w:style w:type="paragraph" w:styleId="a4">
    <w:name w:val="Body Text Indent"/>
    <w:basedOn w:val="a"/>
    <w:link w:val="Char"/>
    <w:rsid w:val="00244AC6"/>
    <w:pPr>
      <w:ind w:firstLineChars="200" w:firstLine="560"/>
    </w:pPr>
    <w:rPr>
      <w:rFonts w:ascii="宋体" w:hAnsi="宋体"/>
      <w:color w:val="000000"/>
      <w:sz w:val="28"/>
      <w:szCs w:val="28"/>
    </w:rPr>
  </w:style>
  <w:style w:type="character" w:customStyle="1" w:styleId="Char">
    <w:name w:val="正文文本缩进 Char"/>
    <w:basedOn w:val="a0"/>
    <w:link w:val="a4"/>
    <w:rsid w:val="00244AC6"/>
    <w:rPr>
      <w:rFonts w:ascii="宋体" w:eastAsia="宋体" w:hAnsi="宋体" w:cs="Times New Roman"/>
      <w:color w:val="000000"/>
      <w:sz w:val="28"/>
      <w:szCs w:val="28"/>
    </w:rPr>
  </w:style>
  <w:style w:type="paragraph" w:styleId="3">
    <w:name w:val="Body Text Indent 3"/>
    <w:basedOn w:val="a"/>
    <w:link w:val="3Char"/>
    <w:rsid w:val="00244AC6"/>
    <w:pPr>
      <w:spacing w:after="120"/>
      <w:ind w:leftChars="200" w:left="420"/>
    </w:pPr>
    <w:rPr>
      <w:sz w:val="16"/>
      <w:szCs w:val="16"/>
    </w:rPr>
  </w:style>
  <w:style w:type="character" w:customStyle="1" w:styleId="3Char">
    <w:name w:val="正文文本缩进 3 Char"/>
    <w:basedOn w:val="a0"/>
    <w:link w:val="3"/>
    <w:rsid w:val="00244AC6"/>
    <w:rPr>
      <w:rFonts w:ascii="Times New Roman" w:eastAsia="宋体" w:hAnsi="Times New Roman" w:cs="Times New Roman"/>
      <w:sz w:val="16"/>
      <w:szCs w:val="16"/>
    </w:rPr>
  </w:style>
  <w:style w:type="paragraph" w:styleId="a5">
    <w:name w:val="header"/>
    <w:basedOn w:val="a"/>
    <w:link w:val="Char0"/>
    <w:uiPriority w:val="99"/>
    <w:unhideWhenUsed/>
    <w:rsid w:val="00FD1C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D1C63"/>
    <w:rPr>
      <w:rFonts w:ascii="Times New Roman" w:eastAsia="宋体" w:hAnsi="Times New Roman" w:cs="Times New Roman"/>
      <w:sz w:val="18"/>
      <w:szCs w:val="18"/>
    </w:rPr>
  </w:style>
  <w:style w:type="paragraph" w:styleId="a6">
    <w:name w:val="footer"/>
    <w:basedOn w:val="a"/>
    <w:link w:val="Char1"/>
    <w:uiPriority w:val="99"/>
    <w:unhideWhenUsed/>
    <w:rsid w:val="00FD1C63"/>
    <w:pPr>
      <w:tabs>
        <w:tab w:val="center" w:pos="4153"/>
        <w:tab w:val="right" w:pos="8306"/>
      </w:tabs>
      <w:snapToGrid w:val="0"/>
      <w:jc w:val="left"/>
    </w:pPr>
    <w:rPr>
      <w:sz w:val="18"/>
      <w:szCs w:val="18"/>
    </w:rPr>
  </w:style>
  <w:style w:type="character" w:customStyle="1" w:styleId="Char1">
    <w:name w:val="页脚 Char"/>
    <w:basedOn w:val="a0"/>
    <w:link w:val="a6"/>
    <w:uiPriority w:val="99"/>
    <w:rsid w:val="00FD1C6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4AC6"/>
    <w:pPr>
      <w:widowControl/>
      <w:spacing w:before="100" w:beforeAutospacing="1" w:after="100" w:afterAutospacing="1"/>
      <w:jc w:val="left"/>
    </w:pPr>
    <w:rPr>
      <w:rFonts w:eastAsia="Arial Unicode MS"/>
      <w:color w:val="000000"/>
      <w:kern w:val="0"/>
      <w:sz w:val="18"/>
      <w:szCs w:val="18"/>
    </w:rPr>
  </w:style>
  <w:style w:type="paragraph" w:styleId="a4">
    <w:name w:val="Body Text Indent"/>
    <w:basedOn w:val="a"/>
    <w:link w:val="Char"/>
    <w:rsid w:val="00244AC6"/>
    <w:pPr>
      <w:ind w:firstLineChars="200" w:firstLine="560"/>
    </w:pPr>
    <w:rPr>
      <w:rFonts w:ascii="宋体" w:hAnsi="宋体"/>
      <w:color w:val="000000"/>
      <w:sz w:val="28"/>
      <w:szCs w:val="28"/>
    </w:rPr>
  </w:style>
  <w:style w:type="character" w:customStyle="1" w:styleId="Char">
    <w:name w:val="正文文本缩进 Char"/>
    <w:basedOn w:val="a0"/>
    <w:link w:val="a4"/>
    <w:rsid w:val="00244AC6"/>
    <w:rPr>
      <w:rFonts w:ascii="宋体" w:eastAsia="宋体" w:hAnsi="宋体" w:cs="Times New Roman"/>
      <w:color w:val="000000"/>
      <w:sz w:val="28"/>
      <w:szCs w:val="28"/>
    </w:rPr>
  </w:style>
  <w:style w:type="paragraph" w:styleId="3">
    <w:name w:val="Body Text Indent 3"/>
    <w:basedOn w:val="a"/>
    <w:link w:val="3Char"/>
    <w:rsid w:val="00244AC6"/>
    <w:pPr>
      <w:spacing w:after="120"/>
      <w:ind w:leftChars="200" w:left="420"/>
    </w:pPr>
    <w:rPr>
      <w:sz w:val="16"/>
      <w:szCs w:val="16"/>
    </w:rPr>
  </w:style>
  <w:style w:type="character" w:customStyle="1" w:styleId="3Char">
    <w:name w:val="正文文本缩进 3 Char"/>
    <w:basedOn w:val="a0"/>
    <w:link w:val="3"/>
    <w:rsid w:val="00244AC6"/>
    <w:rPr>
      <w:rFonts w:ascii="Times New Roman" w:eastAsia="宋体" w:hAnsi="Times New Roman" w:cs="Times New Roman"/>
      <w:sz w:val="16"/>
      <w:szCs w:val="16"/>
    </w:rPr>
  </w:style>
  <w:style w:type="paragraph" w:styleId="a5">
    <w:name w:val="header"/>
    <w:basedOn w:val="a"/>
    <w:link w:val="Char0"/>
    <w:uiPriority w:val="99"/>
    <w:unhideWhenUsed/>
    <w:rsid w:val="00FD1C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D1C63"/>
    <w:rPr>
      <w:rFonts w:ascii="Times New Roman" w:eastAsia="宋体" w:hAnsi="Times New Roman" w:cs="Times New Roman"/>
      <w:sz w:val="18"/>
      <w:szCs w:val="18"/>
    </w:rPr>
  </w:style>
  <w:style w:type="paragraph" w:styleId="a6">
    <w:name w:val="footer"/>
    <w:basedOn w:val="a"/>
    <w:link w:val="Char1"/>
    <w:uiPriority w:val="99"/>
    <w:unhideWhenUsed/>
    <w:rsid w:val="00FD1C63"/>
    <w:pPr>
      <w:tabs>
        <w:tab w:val="center" w:pos="4153"/>
        <w:tab w:val="right" w:pos="8306"/>
      </w:tabs>
      <w:snapToGrid w:val="0"/>
      <w:jc w:val="left"/>
    </w:pPr>
    <w:rPr>
      <w:sz w:val="18"/>
      <w:szCs w:val="18"/>
    </w:rPr>
  </w:style>
  <w:style w:type="character" w:customStyle="1" w:styleId="Char1">
    <w:name w:val="页脚 Char"/>
    <w:basedOn w:val="a0"/>
    <w:link w:val="a6"/>
    <w:uiPriority w:val="99"/>
    <w:rsid w:val="00FD1C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7BD5-0143-4D71-BFA5-9409A032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791</Words>
  <Characters>4510</Characters>
  <Application>Microsoft Office Word</Application>
  <DocSecurity>0</DocSecurity>
  <Lines>37</Lines>
  <Paragraphs>10</Paragraphs>
  <ScaleCrop>false</ScaleCrop>
  <Company>Microsoft</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cp:revision>
  <dcterms:created xsi:type="dcterms:W3CDTF">2015-04-13T09:16:00Z</dcterms:created>
  <dcterms:modified xsi:type="dcterms:W3CDTF">2015-04-14T08:10:00Z</dcterms:modified>
</cp:coreProperties>
</file>